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96" w:rsidRPr="00666E9C" w:rsidRDefault="00EE0793" w:rsidP="00666E9C">
      <w:pPr>
        <w:spacing w:line="240" w:lineRule="auto"/>
        <w:ind w:firstLine="1134"/>
        <w:jc w:val="center"/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</w:pPr>
      <w:r w:rsidRPr="00666E9C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Экстерриториальный принци</w:t>
      </w:r>
      <w:proofErr w:type="gramStart"/>
      <w:r w:rsidRPr="00666E9C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п-</w:t>
      </w:r>
      <w:proofErr w:type="gramEnd"/>
      <w:r w:rsidRPr="00666E9C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 xml:space="preserve"> в действии.</w:t>
      </w:r>
    </w:p>
    <w:p w:rsidR="001D4F96" w:rsidRDefault="001D4F96" w:rsidP="005C6471">
      <w:pPr>
        <w:spacing w:line="240" w:lineRule="auto"/>
        <w:ind w:firstLine="113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C6471" w:rsidRPr="003934BA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Экстерриториальный принцип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дает</w:t>
      </w:r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возможность обращаться за регистрацией прав в офис приема-выдачи документов безотносительно места расположения объекта недвижимости. Такая возможность предусмотрена для заявителя Федеральным законом №218-ФЗ «О государственной регистрации недвижимости». Для оказания услуги по  регистрации прав по экстерриториальному принципу выделены отдельные офисы в каждом субъекте России. Перечень офисов, в которые можно подать заявление на регистрацию прав на объекты недвижимости, расположенные в других регионах, размещен на сайте </w:t>
      </w:r>
      <w:proofErr w:type="spellStart"/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Росреестра</w:t>
      </w:r>
      <w:proofErr w:type="spellEnd"/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="001D4F9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Ближайшие офисы приема документов территориально располагаются по следующим адресам: </w:t>
      </w:r>
    </w:p>
    <w:p w:rsidR="005C6471" w:rsidRPr="003934BA" w:rsidRDefault="005C6471" w:rsidP="005C6471">
      <w:pPr>
        <w:pStyle w:val="a5"/>
        <w:shd w:val="clear" w:color="auto" w:fill="FFFFFF"/>
        <w:jc w:val="both"/>
        <w:rPr>
          <w:color w:val="333333"/>
          <w:sz w:val="26"/>
          <w:szCs w:val="26"/>
        </w:rPr>
      </w:pPr>
      <w:r w:rsidRPr="003934BA">
        <w:rPr>
          <w:color w:val="333333"/>
          <w:sz w:val="26"/>
          <w:szCs w:val="26"/>
        </w:rPr>
        <w:t xml:space="preserve">1. Территориальный отдел №2 - 606360, р.п. </w:t>
      </w:r>
      <w:proofErr w:type="spellStart"/>
      <w:r w:rsidRPr="003934BA">
        <w:rPr>
          <w:color w:val="333333"/>
          <w:sz w:val="26"/>
          <w:szCs w:val="26"/>
        </w:rPr>
        <w:t>Б.Мурашкино</w:t>
      </w:r>
      <w:proofErr w:type="spellEnd"/>
      <w:r w:rsidRPr="003934BA">
        <w:rPr>
          <w:color w:val="333333"/>
          <w:sz w:val="26"/>
          <w:szCs w:val="26"/>
        </w:rPr>
        <w:t>, ул. Красная горка, д.3;</w:t>
      </w:r>
    </w:p>
    <w:p w:rsidR="005C6471" w:rsidRPr="003934BA" w:rsidRDefault="005C6471" w:rsidP="005C6471">
      <w:pPr>
        <w:pStyle w:val="a5"/>
        <w:shd w:val="clear" w:color="auto" w:fill="FFFFFF"/>
        <w:jc w:val="both"/>
        <w:rPr>
          <w:color w:val="333333"/>
          <w:sz w:val="26"/>
          <w:szCs w:val="26"/>
        </w:rPr>
      </w:pPr>
      <w:r w:rsidRPr="003934BA">
        <w:rPr>
          <w:color w:val="333333"/>
          <w:sz w:val="26"/>
          <w:szCs w:val="26"/>
        </w:rPr>
        <w:t>2. Территориальный отдел №2 - 607440, р. п. Бутурлино, ул. Ленина, 102;</w:t>
      </w:r>
    </w:p>
    <w:p w:rsidR="005C6471" w:rsidRPr="003934BA" w:rsidRDefault="005C6471" w:rsidP="005C6471">
      <w:pPr>
        <w:pStyle w:val="a5"/>
        <w:shd w:val="clear" w:color="auto" w:fill="FFFFFF"/>
        <w:jc w:val="both"/>
        <w:rPr>
          <w:color w:val="333333"/>
          <w:sz w:val="26"/>
          <w:szCs w:val="26"/>
        </w:rPr>
      </w:pPr>
      <w:r w:rsidRPr="003934BA">
        <w:rPr>
          <w:color w:val="333333"/>
          <w:sz w:val="26"/>
          <w:szCs w:val="26"/>
          <w:shd w:val="clear" w:color="auto" w:fill="FFFFFF"/>
        </w:rPr>
        <w:t xml:space="preserve">3. Территориальный отдел №9 - 606210г. </w:t>
      </w:r>
      <w:proofErr w:type="spellStart"/>
      <w:r w:rsidRPr="003934BA">
        <w:rPr>
          <w:color w:val="333333"/>
          <w:sz w:val="26"/>
          <w:szCs w:val="26"/>
          <w:shd w:val="clear" w:color="auto" w:fill="FFFFFF"/>
        </w:rPr>
        <w:t>Лысково</w:t>
      </w:r>
      <w:proofErr w:type="spellEnd"/>
      <w:r w:rsidRPr="003934BA">
        <w:rPr>
          <w:color w:val="333333"/>
          <w:sz w:val="26"/>
          <w:szCs w:val="26"/>
          <w:shd w:val="clear" w:color="auto" w:fill="FFFFFF"/>
        </w:rPr>
        <w:t>, ул. 1-ая Заводская, д. 13;</w:t>
      </w:r>
    </w:p>
    <w:p w:rsidR="005C6471" w:rsidRPr="003934BA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934BA">
        <w:rPr>
          <w:rFonts w:ascii="Times New Roman" w:hAnsi="Times New Roman" w:cs="Times New Roman"/>
          <w:sz w:val="26"/>
          <w:szCs w:val="26"/>
        </w:rPr>
        <w:t xml:space="preserve">Заявление о государственной регистрации права собственности на земельный участок и прилагаемые к нему документы могут быть представлены заявителем посредством: </w:t>
      </w:r>
    </w:p>
    <w:p w:rsidR="005C6471" w:rsidRPr="003934BA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934BA">
        <w:rPr>
          <w:rFonts w:ascii="Times New Roman" w:hAnsi="Times New Roman" w:cs="Times New Roman"/>
          <w:sz w:val="26"/>
          <w:szCs w:val="26"/>
        </w:rPr>
        <w:t xml:space="preserve">- личного обращения в </w:t>
      </w:r>
      <w:r>
        <w:rPr>
          <w:rFonts w:ascii="Times New Roman" w:hAnsi="Times New Roman" w:cs="Times New Roman"/>
          <w:sz w:val="26"/>
          <w:szCs w:val="26"/>
        </w:rPr>
        <w:t xml:space="preserve">определенные </w:t>
      </w:r>
      <w:r w:rsidRPr="003934BA">
        <w:rPr>
          <w:rFonts w:ascii="Times New Roman" w:hAnsi="Times New Roman" w:cs="Times New Roman"/>
          <w:sz w:val="26"/>
          <w:szCs w:val="26"/>
        </w:rPr>
        <w:t xml:space="preserve">офисы филиала </w:t>
      </w:r>
      <w:r w:rsidRPr="00393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ФГБУ "ФКП </w:t>
      </w:r>
      <w:proofErr w:type="spellStart"/>
      <w:r w:rsidRPr="00393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393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 по Нижегородской области</w:t>
      </w:r>
      <w:r w:rsidRPr="003934B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C6471" w:rsidRPr="003934BA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934BA">
        <w:rPr>
          <w:rFonts w:ascii="Times New Roman" w:hAnsi="Times New Roman" w:cs="Times New Roman"/>
          <w:sz w:val="26"/>
          <w:szCs w:val="26"/>
        </w:rPr>
        <w:t>- почтового отправления с объявленной ценностью при его пересылке, описью вложения и уведомлением о вручении,</w:t>
      </w:r>
    </w:p>
    <w:p w:rsidR="005C6471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934BA">
        <w:rPr>
          <w:rFonts w:ascii="Times New Roman" w:hAnsi="Times New Roman" w:cs="Times New Roman"/>
          <w:sz w:val="26"/>
          <w:szCs w:val="26"/>
        </w:rPr>
        <w:t xml:space="preserve">- подачи заявления и документов в электронном виде с помощью сервиса официального сайта </w:t>
      </w:r>
      <w:proofErr w:type="spellStart"/>
      <w:r w:rsidRPr="003934B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934BA">
        <w:rPr>
          <w:rFonts w:ascii="Times New Roman" w:hAnsi="Times New Roman" w:cs="Times New Roman"/>
          <w:sz w:val="26"/>
          <w:szCs w:val="26"/>
        </w:rPr>
        <w:t xml:space="preserve"> «Подать заявление на регистрацию права собственности» </w:t>
      </w:r>
      <w:hyperlink r:id="rId5" w:history="1">
        <w:r w:rsidRPr="003934BA">
          <w:rPr>
            <w:rStyle w:val="a3"/>
            <w:rFonts w:ascii="Times New Roman" w:hAnsi="Times New Roman" w:cs="Times New Roman"/>
            <w:sz w:val="26"/>
            <w:szCs w:val="26"/>
          </w:rPr>
          <w:t>https://rosreestr.ru</w:t>
        </w:r>
      </w:hyperlink>
      <w:r w:rsidRPr="003934BA">
        <w:rPr>
          <w:rFonts w:ascii="Times New Roman" w:hAnsi="Times New Roman" w:cs="Times New Roman"/>
          <w:sz w:val="26"/>
          <w:szCs w:val="26"/>
        </w:rPr>
        <w:t>.</w:t>
      </w:r>
    </w:p>
    <w:p w:rsidR="00EE0793" w:rsidRDefault="00EE0793" w:rsidP="00486254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2018г. в Межмуниципальный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Княгининский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Нижегородской области было </w:t>
      </w:r>
      <w:r w:rsidR="00486254">
        <w:rPr>
          <w:rFonts w:ascii="Times New Roman" w:hAnsi="Times New Roman" w:cs="Times New Roman"/>
          <w:sz w:val="26"/>
          <w:szCs w:val="26"/>
        </w:rPr>
        <w:t xml:space="preserve">подано </w:t>
      </w:r>
      <w:r>
        <w:rPr>
          <w:rFonts w:ascii="Times New Roman" w:hAnsi="Times New Roman" w:cs="Times New Roman"/>
          <w:sz w:val="26"/>
          <w:szCs w:val="26"/>
        </w:rPr>
        <w:t>5 обращений</w:t>
      </w:r>
      <w:r w:rsidR="00486254">
        <w:rPr>
          <w:rFonts w:ascii="Times New Roman" w:hAnsi="Times New Roman" w:cs="Times New Roman"/>
          <w:sz w:val="26"/>
          <w:szCs w:val="26"/>
        </w:rPr>
        <w:t xml:space="preserve"> по </w:t>
      </w:r>
      <w:r w:rsidR="004862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экстерриториальному</w:t>
      </w:r>
      <w:r w:rsidR="00486254" w:rsidRPr="003934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принцип</w:t>
      </w:r>
      <w:r w:rsidR="0048625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="00486254">
        <w:rPr>
          <w:rFonts w:ascii="Times New Roman" w:hAnsi="Times New Roman" w:cs="Times New Roman"/>
          <w:sz w:val="26"/>
          <w:szCs w:val="26"/>
        </w:rPr>
        <w:t>более 15</w:t>
      </w:r>
      <w:r>
        <w:rPr>
          <w:rFonts w:ascii="Times New Roman" w:hAnsi="Times New Roman" w:cs="Times New Roman"/>
          <w:sz w:val="26"/>
          <w:szCs w:val="26"/>
        </w:rPr>
        <w:t xml:space="preserve"> заявителей воспользовались своим правом и  обратились </w:t>
      </w:r>
      <w:r w:rsidR="00486254">
        <w:rPr>
          <w:rFonts w:ascii="Times New Roman" w:hAnsi="Times New Roman" w:cs="Times New Roman"/>
          <w:sz w:val="26"/>
          <w:szCs w:val="26"/>
        </w:rPr>
        <w:t xml:space="preserve">в иных субъектах Российской Федерации </w:t>
      </w:r>
      <w:r>
        <w:rPr>
          <w:rFonts w:ascii="Times New Roman" w:hAnsi="Times New Roman" w:cs="Times New Roman"/>
          <w:sz w:val="26"/>
          <w:szCs w:val="26"/>
        </w:rPr>
        <w:t>за государственным кадастровым учетом и государственной  регистрацией прав на объ</w:t>
      </w:r>
      <w:r w:rsidR="00486254">
        <w:rPr>
          <w:rFonts w:ascii="Times New Roman" w:hAnsi="Times New Roman" w:cs="Times New Roman"/>
          <w:sz w:val="26"/>
          <w:szCs w:val="26"/>
        </w:rPr>
        <w:t>екты недвижимости, расположенные</w:t>
      </w:r>
      <w:r>
        <w:rPr>
          <w:rFonts w:ascii="Times New Roman" w:hAnsi="Times New Roman" w:cs="Times New Roman"/>
          <w:sz w:val="26"/>
          <w:szCs w:val="26"/>
        </w:rPr>
        <w:t xml:space="preserve"> на т</w:t>
      </w:r>
      <w:r w:rsidR="00486254">
        <w:rPr>
          <w:rFonts w:ascii="Times New Roman" w:hAnsi="Times New Roman" w:cs="Times New Roman"/>
          <w:sz w:val="26"/>
          <w:szCs w:val="26"/>
        </w:rPr>
        <w:t xml:space="preserve">ерритории </w:t>
      </w:r>
      <w:proofErr w:type="spellStart"/>
      <w:r w:rsidR="00486254"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 w:rsidR="00486254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6471" w:rsidRDefault="005C6471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EE0793" w:rsidRDefault="00EE0793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6254" w:rsidRDefault="00666E9C" w:rsidP="00666E9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Межмуниципального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Нижегородской области                                                         </w:t>
      </w:r>
    </w:p>
    <w:p w:rsidR="00EE0793" w:rsidRDefault="00486254" w:rsidP="0048625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66E9C" w:rsidRPr="00486254">
        <w:rPr>
          <w:rFonts w:ascii="Times New Roman" w:hAnsi="Times New Roman" w:cs="Times New Roman"/>
          <w:sz w:val="26"/>
          <w:szCs w:val="26"/>
        </w:rPr>
        <w:t xml:space="preserve"> Л.В. Сергеева</w:t>
      </w:r>
    </w:p>
    <w:p w:rsidR="00EE0793" w:rsidRPr="00666E9C" w:rsidRDefault="00666E9C" w:rsidP="00666E9C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6E9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Документы о государственном кадастровом учете и (или) государственной регистрации прав можно подать посредством почтового отправления.</w:t>
      </w:r>
    </w:p>
    <w:p w:rsidR="00EE0793" w:rsidRDefault="00EE0793" w:rsidP="005C6471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51">
        <w:rPr>
          <w:rFonts w:ascii="Times New Roman" w:hAnsi="Times New Roman" w:cs="Times New Roman"/>
          <w:sz w:val="28"/>
          <w:szCs w:val="28"/>
        </w:rPr>
        <w:t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</w:t>
      </w: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51">
        <w:rPr>
          <w:rFonts w:ascii="Times New Roman" w:hAnsi="Times New Roman" w:cs="Times New Roman"/>
          <w:sz w:val="28"/>
          <w:szCs w:val="28"/>
        </w:rPr>
        <w:t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</w:t>
      </w: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4"/>
      <w:bookmarkEnd w:id="0"/>
      <w:r w:rsidRPr="00467D51">
        <w:rPr>
          <w:rFonts w:ascii="Times New Roman" w:hAnsi="Times New Roman" w:cs="Times New Roman"/>
          <w:sz w:val="28"/>
          <w:szCs w:val="28"/>
        </w:rPr>
        <w:t>1) 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51">
        <w:rPr>
          <w:rFonts w:ascii="Times New Roman" w:hAnsi="Times New Roman" w:cs="Times New Roman"/>
          <w:sz w:val="28"/>
          <w:szCs w:val="28"/>
        </w:rPr>
        <w:t>2) сделка с объектом недвижимости должна быть нотариально удостоверена;</w:t>
      </w:r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51">
        <w:rPr>
          <w:rFonts w:ascii="Times New Roman" w:hAnsi="Times New Roman" w:cs="Times New Roman"/>
          <w:sz w:val="28"/>
          <w:szCs w:val="28"/>
        </w:rPr>
        <w:t>3) 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</w:t>
      </w:r>
      <w:proofErr w:type="gramEnd"/>
    </w:p>
    <w:p w:rsidR="005C6471" w:rsidRPr="00467D51" w:rsidRDefault="005C6471" w:rsidP="005C64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D51">
        <w:rPr>
          <w:rFonts w:ascii="Times New Roman" w:hAnsi="Times New Roman" w:cs="Times New Roman"/>
          <w:sz w:val="28"/>
          <w:szCs w:val="28"/>
        </w:rPr>
        <w:t>4) к заявлению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5C6471" w:rsidRDefault="005C6471" w:rsidP="005C6471">
      <w:pPr>
        <w:pStyle w:val="a4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6254" w:rsidRPr="00467D51" w:rsidRDefault="00486254" w:rsidP="00486254">
      <w:pPr>
        <w:pStyle w:val="a4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86254" w:rsidRDefault="00666E9C" w:rsidP="00486254">
      <w:pPr>
        <w:pStyle w:val="a4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Межмуниципального</w:t>
      </w:r>
      <w:proofErr w:type="gramEnd"/>
    </w:p>
    <w:p w:rsidR="00666E9C" w:rsidRDefault="00666E9C" w:rsidP="00486254">
      <w:pPr>
        <w:pStyle w:val="a4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Нижегородской области                                                          Л.В. Сергеева</w:t>
      </w:r>
    </w:p>
    <w:p w:rsidR="005C6471" w:rsidRPr="00467D51" w:rsidRDefault="005C6471" w:rsidP="005C647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6471" w:rsidRPr="00467D51" w:rsidRDefault="005C6471" w:rsidP="005C64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6E9C" w:rsidRDefault="00666E9C" w:rsidP="00666E9C">
      <w:pPr>
        <w:pStyle w:val="a5"/>
        <w:shd w:val="clear" w:color="auto" w:fill="FFFFFF"/>
        <w:spacing w:before="0" w:beforeAutospacing="0" w:after="240" w:afterAutospacing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Согласие супруг</w:t>
      </w:r>
      <w:proofErr w:type="gramStart"/>
      <w:r>
        <w:rPr>
          <w:b/>
          <w:sz w:val="40"/>
          <w:szCs w:val="40"/>
          <w:u w:val="single"/>
        </w:rPr>
        <w:t>а</w:t>
      </w:r>
      <w:r w:rsidRPr="00666E9C">
        <w:rPr>
          <w:b/>
          <w:sz w:val="40"/>
          <w:szCs w:val="40"/>
          <w:u w:val="single"/>
        </w:rPr>
        <w:t>(</w:t>
      </w:r>
      <w:proofErr w:type="gramEnd"/>
      <w:r w:rsidRPr="00666E9C">
        <w:rPr>
          <w:b/>
          <w:sz w:val="40"/>
          <w:szCs w:val="40"/>
          <w:u w:val="single"/>
        </w:rPr>
        <w:t>и)  необходимо.</w:t>
      </w:r>
    </w:p>
    <w:p w:rsidR="00666E9C" w:rsidRPr="00666E9C" w:rsidRDefault="00666E9C" w:rsidP="00666E9C">
      <w:pPr>
        <w:pStyle w:val="a5"/>
        <w:shd w:val="clear" w:color="auto" w:fill="FFFFFF"/>
        <w:spacing w:before="0" w:beforeAutospacing="0" w:after="240" w:afterAutospacing="0"/>
        <w:jc w:val="center"/>
        <w:rPr>
          <w:b/>
          <w:sz w:val="40"/>
          <w:szCs w:val="40"/>
          <w:u w:val="single"/>
        </w:rPr>
      </w:pPr>
    </w:p>
    <w:p w:rsidR="005C6471" w:rsidRPr="002D3FA8" w:rsidRDefault="00666E9C" w:rsidP="005C6471">
      <w:pPr>
        <w:pStyle w:val="a5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6471" w:rsidRPr="002D3FA8">
        <w:rPr>
          <w:sz w:val="26"/>
          <w:szCs w:val="26"/>
        </w:rPr>
        <w:t>Пунктом 3 статьи 35 Семейного кодекса РФ предусматривается </w:t>
      </w:r>
      <w:r w:rsidR="005C6471" w:rsidRPr="002D3FA8">
        <w:rPr>
          <w:b/>
          <w:bCs/>
          <w:sz w:val="26"/>
          <w:szCs w:val="26"/>
        </w:rPr>
        <w:t>необходимость получения нотариального согласия супруга для сделки по распоряжению имуществом или сделки</w:t>
      </w:r>
      <w:r w:rsidR="005C6471" w:rsidRPr="002D3FA8">
        <w:rPr>
          <w:sz w:val="26"/>
          <w:szCs w:val="26"/>
        </w:rPr>
        <w:t>, которая требует регистрации или нотариального удостоверения в законодательно установленном порядке.</w:t>
      </w:r>
    </w:p>
    <w:p w:rsidR="005C6471" w:rsidRPr="007F7903" w:rsidRDefault="005C6471" w:rsidP="005C64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нотариально удостоверенное согласие супруга является необходимым в таких ситуациях:</w:t>
      </w:r>
    </w:p>
    <w:p w:rsidR="005C6471" w:rsidRPr="007F7903" w:rsidRDefault="005C6471" w:rsidP="005C647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совершении сделки, которая предусматривает процедуру обязательной государственной регистрации;</w:t>
      </w:r>
    </w:p>
    <w:p w:rsidR="005C6471" w:rsidRPr="007F7903" w:rsidRDefault="005C6471" w:rsidP="005C647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совершении сделки, которая требует нотариальное удостоверение;</w:t>
      </w:r>
    </w:p>
    <w:p w:rsidR="005C6471" w:rsidRPr="007F7903" w:rsidRDefault="005C6471" w:rsidP="005C647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совершении сделки о распоряжении недвижимостью.</w:t>
      </w:r>
      <w:bookmarkStart w:id="1" w:name="_GoBack"/>
      <w:bookmarkEnd w:id="1"/>
    </w:p>
    <w:p w:rsidR="005C6471" w:rsidRDefault="005C6471" w:rsidP="005C6471">
      <w:pPr>
        <w:pStyle w:val="a4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6471" w:rsidRPr="00504E0E" w:rsidRDefault="005C6471" w:rsidP="00666E9C">
      <w:pPr>
        <w:pStyle w:val="a4"/>
        <w:shd w:val="clear" w:color="auto" w:fill="FFFFFF"/>
        <w:spacing w:after="24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Если же один супруг совершает сделку без согласия второго, эта сделка может быть признана недействительной</w:t>
      </w:r>
      <w:r w:rsidRPr="00504E0E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судебном порядке на основании иска того из супругов, чье право было нарушено совершением подобной сделки.</w:t>
      </w:r>
    </w:p>
    <w:p w:rsidR="005C6471" w:rsidRDefault="005C6471" w:rsidP="00666E9C">
      <w:pPr>
        <w:pStyle w:val="a4"/>
        <w:shd w:val="clear" w:color="auto" w:fill="FFFFFF"/>
        <w:spacing w:after="24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66E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Покупатель и </w:t>
      </w:r>
      <w:r w:rsidRPr="00504E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арендатор, приобретая недвижимое имущество без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нотариального согласия супруга</w:t>
      </w:r>
      <w:r w:rsidR="00666E9C">
        <w:rPr>
          <w:rFonts w:ascii="Times New Roman" w:hAnsi="Times New Roman" w:cs="Times New Roman"/>
          <w:bCs/>
          <w:sz w:val="26"/>
          <w:szCs w:val="26"/>
        </w:rPr>
        <w:t xml:space="preserve"> (и) 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для сделки по распоряжению имуществом или сделки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79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 предусматривает процедуру обязательной государственной регистрации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- рискует</w:t>
      </w:r>
      <w:r>
        <w:rPr>
          <w:rFonts w:ascii="Times New Roman" w:hAnsi="Times New Roman" w:cs="Times New Roman"/>
          <w:bCs/>
          <w:sz w:val="26"/>
          <w:szCs w:val="26"/>
        </w:rPr>
        <w:t xml:space="preserve">! </w:t>
      </w:r>
    </w:p>
    <w:p w:rsidR="005C6471" w:rsidRPr="00504E0E" w:rsidRDefault="005C6471" w:rsidP="00666E9C">
      <w:pPr>
        <w:pStyle w:val="a4"/>
        <w:shd w:val="clear" w:color="auto" w:fill="FFFFFF"/>
        <w:spacing w:after="24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Приобретая недвижимое имущество, также </w:t>
      </w:r>
      <w:r w:rsidR="00666E9C">
        <w:rPr>
          <w:rFonts w:ascii="Times New Roman" w:hAnsi="Times New Roman" w:cs="Times New Roman"/>
          <w:bCs/>
          <w:sz w:val="26"/>
          <w:szCs w:val="26"/>
        </w:rPr>
        <w:t>вы можете</w:t>
      </w:r>
      <w:r w:rsidR="009653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6E9C">
        <w:rPr>
          <w:rFonts w:ascii="Times New Roman" w:hAnsi="Times New Roman" w:cs="Times New Roman"/>
          <w:bCs/>
          <w:sz w:val="26"/>
          <w:szCs w:val="26"/>
        </w:rPr>
        <w:t xml:space="preserve">заказать 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Выписку о переходе прав на объек</w:t>
      </w:r>
      <w:r w:rsidR="00666E9C">
        <w:rPr>
          <w:rFonts w:ascii="Times New Roman" w:hAnsi="Times New Roman" w:cs="Times New Roman"/>
          <w:bCs/>
          <w:sz w:val="26"/>
          <w:szCs w:val="26"/>
        </w:rPr>
        <w:t>т недвижимости и убедиться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, что по данному объекту </w:t>
      </w:r>
      <w:r w:rsidR="00666E9C">
        <w:rPr>
          <w:rFonts w:ascii="Times New Roman" w:hAnsi="Times New Roman" w:cs="Times New Roman"/>
          <w:bCs/>
          <w:sz w:val="26"/>
          <w:szCs w:val="26"/>
        </w:rPr>
        <w:t xml:space="preserve">в выписке 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отсутствует </w:t>
      </w:r>
      <w:r w:rsidR="00666E9C">
        <w:rPr>
          <w:rFonts w:ascii="Times New Roman" w:hAnsi="Times New Roman" w:cs="Times New Roman"/>
          <w:bCs/>
          <w:sz w:val="26"/>
          <w:szCs w:val="26"/>
        </w:rPr>
        <w:t>запись</w:t>
      </w:r>
      <w:r w:rsidRPr="00504E0E">
        <w:rPr>
          <w:rFonts w:ascii="Times New Roman" w:hAnsi="Times New Roman" w:cs="Times New Roman"/>
          <w:bCs/>
          <w:sz w:val="26"/>
          <w:szCs w:val="26"/>
        </w:rPr>
        <w:t xml:space="preserve"> о том, что</w:t>
      </w:r>
      <w:r w:rsidRPr="00504E0E">
        <w:rPr>
          <w:rFonts w:ascii="Times New Roman" w:hAnsi="Times New Roman" w:cs="Times New Roman"/>
          <w:sz w:val="26"/>
          <w:szCs w:val="26"/>
        </w:rPr>
        <w:t xml:space="preserve"> </w:t>
      </w:r>
      <w:r w:rsidR="0096537F">
        <w:rPr>
          <w:rFonts w:ascii="Times New Roman" w:hAnsi="Times New Roman" w:cs="Times New Roman"/>
          <w:sz w:val="26"/>
          <w:szCs w:val="26"/>
        </w:rPr>
        <w:t xml:space="preserve">ранее, предыдущим правообладателем по сделке </w:t>
      </w:r>
      <w:r w:rsidRPr="00504E0E">
        <w:rPr>
          <w:rFonts w:ascii="Times New Roman" w:hAnsi="Times New Roman" w:cs="Times New Roman"/>
          <w:sz w:val="26"/>
          <w:szCs w:val="26"/>
        </w:rPr>
        <w:t>не представлено согласие супруги</w:t>
      </w:r>
      <w:r>
        <w:rPr>
          <w:rFonts w:ascii="Times New Roman" w:hAnsi="Times New Roman" w:cs="Times New Roman"/>
          <w:sz w:val="26"/>
          <w:szCs w:val="26"/>
        </w:rPr>
        <w:t xml:space="preserve"> (а)</w:t>
      </w:r>
      <w:r w:rsidRPr="00504E0E">
        <w:rPr>
          <w:rFonts w:ascii="Times New Roman" w:hAnsi="Times New Roman" w:cs="Times New Roman"/>
          <w:sz w:val="26"/>
          <w:szCs w:val="26"/>
        </w:rPr>
        <w:t>.</w:t>
      </w:r>
    </w:p>
    <w:p w:rsidR="005C6471" w:rsidRDefault="005C6471" w:rsidP="005C647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6471" w:rsidRDefault="005C6471" w:rsidP="00666E9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86254" w:rsidRDefault="005C6471" w:rsidP="00666E9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E9C" w:rsidRDefault="005C6471" w:rsidP="00666E9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Княгининского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Нижегородской области</w:t>
      </w:r>
      <w:r w:rsidR="00666E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666E9C" w:rsidRDefault="00666E9C" w:rsidP="005C647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6471" w:rsidRPr="00666E9C" w:rsidRDefault="00666E9C" w:rsidP="00666E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E9C">
        <w:rPr>
          <w:rFonts w:ascii="Times New Roman" w:hAnsi="Times New Roman" w:cs="Times New Roman"/>
          <w:sz w:val="26"/>
          <w:szCs w:val="26"/>
        </w:rPr>
        <w:t>Л.В. Сергеева</w:t>
      </w:r>
    </w:p>
    <w:p w:rsidR="005C6471" w:rsidRDefault="005C6471" w:rsidP="005C647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C6471" w:rsidRDefault="005C6471" w:rsidP="005C647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A636B" w:rsidRPr="005C6471" w:rsidRDefault="00CA63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A636B" w:rsidRPr="005C6471" w:rsidSect="00F7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12B"/>
    <w:multiLevelType w:val="hybridMultilevel"/>
    <w:tmpl w:val="DE3E7F46"/>
    <w:lvl w:ilvl="0" w:tplc="01E28C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47DF"/>
    <w:multiLevelType w:val="multilevel"/>
    <w:tmpl w:val="F2C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CD"/>
    <w:rsid w:val="001D4F96"/>
    <w:rsid w:val="00486254"/>
    <w:rsid w:val="004A17AF"/>
    <w:rsid w:val="005C6471"/>
    <w:rsid w:val="00666E9C"/>
    <w:rsid w:val="0096537F"/>
    <w:rsid w:val="00A868CD"/>
    <w:rsid w:val="00AC246B"/>
    <w:rsid w:val="00CA636B"/>
    <w:rsid w:val="00EE0793"/>
    <w:rsid w:val="00F7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64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64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Лариса Викторовна</dc:creator>
  <cp:lastModifiedBy>User</cp:lastModifiedBy>
  <cp:revision>2</cp:revision>
  <dcterms:created xsi:type="dcterms:W3CDTF">2018-07-20T07:42:00Z</dcterms:created>
  <dcterms:modified xsi:type="dcterms:W3CDTF">2018-07-20T07:42:00Z</dcterms:modified>
</cp:coreProperties>
</file>