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36" w:rsidRPr="00067E9F" w:rsidRDefault="00143D36" w:rsidP="00143D36">
      <w:pPr>
        <w:rPr>
          <w:noProof/>
          <w:sz w:val="32"/>
          <w:szCs w:val="32"/>
          <w:lang w:eastAsia="sk-SK"/>
        </w:rPr>
      </w:pPr>
      <w:r>
        <w:rPr>
          <w:noProof/>
          <w:sz w:val="36"/>
          <w:szCs w:val="36"/>
          <w:lang w:eastAsia="ru-RU" w:bidi="ar-SA"/>
        </w:rPr>
        <w:drawing>
          <wp:inline distT="0" distB="0" distL="0" distR="0" wp14:anchorId="47DD2C1A" wp14:editId="0AF1AD47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 w:rsidRPr="00381291">
        <w:rPr>
          <w:rFonts w:ascii="Segoe UI" w:eastAsia="Times New Roman" w:hAnsi="Segoe UI" w:cs="Segoe UI"/>
          <w:b/>
          <w:color w:val="000000"/>
          <w:kern w:val="0"/>
          <w:sz w:val="28"/>
          <w:szCs w:val="28"/>
          <w:lang w:eastAsia="ru-RU" w:bidi="ar-SA"/>
        </w:rPr>
        <w:t>ПРЕСС-РЕЛИЗ</w:t>
      </w:r>
    </w:p>
    <w:p w:rsidR="00143D36" w:rsidRDefault="00143D36" w:rsidP="00143D36">
      <w:pPr>
        <w:spacing w:before="240"/>
        <w:jc w:val="both"/>
        <w:rPr>
          <w:rFonts w:ascii="Segoe UI" w:eastAsia="Calibri" w:hAnsi="Segoe UI" w:cs="Segoe UI"/>
          <w:kern w:val="0"/>
          <w:lang w:eastAsia="sk-SK" w:bidi="ar-SA"/>
        </w:rPr>
      </w:pPr>
    </w:p>
    <w:p w:rsidR="00143D36" w:rsidRPr="00021564" w:rsidRDefault="00143D36" w:rsidP="00143D36">
      <w:pPr>
        <w:spacing w:before="240"/>
        <w:jc w:val="center"/>
        <w:rPr>
          <w:rFonts w:ascii="Segoe UI" w:eastAsia="Calibri" w:hAnsi="Segoe UI" w:cs="Segoe UI"/>
          <w:b/>
          <w:kern w:val="0"/>
          <w:lang w:eastAsia="sk-SK" w:bidi="ar-SA"/>
        </w:rPr>
      </w:pPr>
      <w:bookmarkStart w:id="0" w:name="_GoBack"/>
      <w:r w:rsidRPr="00021564">
        <w:rPr>
          <w:rFonts w:ascii="Segoe UI" w:eastAsia="Calibri" w:hAnsi="Segoe UI" w:cs="Segoe UI"/>
          <w:b/>
          <w:kern w:val="0"/>
          <w:lang w:eastAsia="sk-SK" w:bidi="ar-SA"/>
        </w:rPr>
        <w:t>УПРАВЛЕНИЕ РОСРЕЕСТРА ПО НИЖЕГОРОДСКОЙ ОБЛАСТИ ОБ ИТОГАХ ГОСУДАРСТВЕННОГО ГЕОДЕЗИЧЕСКОГО НАДЗОРА</w:t>
      </w:r>
    </w:p>
    <w:bookmarkEnd w:id="0"/>
    <w:p w:rsidR="00143D36" w:rsidRDefault="00143D36" w:rsidP="00143D36">
      <w:pPr>
        <w:spacing w:before="240"/>
        <w:jc w:val="both"/>
        <w:rPr>
          <w:rFonts w:ascii="Segoe UI" w:eastAsia="Calibri" w:hAnsi="Segoe UI" w:cs="Segoe UI"/>
          <w:kern w:val="0"/>
          <w:lang w:eastAsia="sk-SK" w:bidi="ar-SA"/>
        </w:rPr>
      </w:pPr>
    </w:p>
    <w:p w:rsidR="00143D36" w:rsidRDefault="00143D36" w:rsidP="00143D36">
      <w:pPr>
        <w:jc w:val="both"/>
        <w:rPr>
          <w:rFonts w:ascii="Segoe UI" w:eastAsia="Calibri" w:hAnsi="Segoe UI" w:cs="Segoe UI"/>
          <w:kern w:val="0"/>
          <w:lang w:eastAsia="sk-SK" w:bidi="ar-SA"/>
        </w:rPr>
      </w:pPr>
      <w:r w:rsidRPr="001C6BB4">
        <w:rPr>
          <w:rFonts w:ascii="Segoe UI" w:eastAsia="Calibri" w:hAnsi="Segoe UI" w:cs="Segoe UI"/>
          <w:kern w:val="0"/>
          <w:lang w:eastAsia="sk-SK" w:bidi="ar-SA"/>
        </w:rPr>
        <w:t xml:space="preserve">Управление </w:t>
      </w:r>
      <w:proofErr w:type="spellStart"/>
      <w:r w:rsidRPr="001C6BB4">
        <w:rPr>
          <w:rFonts w:ascii="Segoe UI" w:eastAsia="Calibri" w:hAnsi="Segoe UI" w:cs="Segoe UI"/>
          <w:kern w:val="0"/>
          <w:lang w:eastAsia="sk-SK" w:bidi="ar-SA"/>
        </w:rPr>
        <w:t>Росреестра</w:t>
      </w:r>
      <w:proofErr w:type="spellEnd"/>
      <w:r w:rsidRPr="001C6BB4">
        <w:rPr>
          <w:rFonts w:ascii="Segoe UI" w:eastAsia="Calibri" w:hAnsi="Segoe UI" w:cs="Segoe UI"/>
          <w:kern w:val="0"/>
          <w:lang w:eastAsia="sk-SK" w:bidi="ar-SA"/>
        </w:rPr>
        <w:t xml:space="preserve"> по Нижегородской области (далее - Управление) подводит итоги государственного геодезического надзора за 2018 год</w:t>
      </w:r>
      <w:r>
        <w:rPr>
          <w:rFonts w:ascii="Segoe UI" w:eastAsia="Calibri" w:hAnsi="Segoe UI" w:cs="Segoe UI"/>
          <w:kern w:val="0"/>
          <w:lang w:eastAsia="sk-SK" w:bidi="ar-SA"/>
        </w:rPr>
        <w:t>.</w:t>
      </w:r>
    </w:p>
    <w:p w:rsidR="00143D36" w:rsidRPr="001C6BB4" w:rsidRDefault="00143D36" w:rsidP="00143D36">
      <w:pPr>
        <w:jc w:val="both"/>
        <w:rPr>
          <w:rFonts w:ascii="Segoe UI" w:eastAsia="Calibri" w:hAnsi="Segoe UI" w:cs="Segoe UI"/>
          <w:kern w:val="0"/>
          <w:lang w:eastAsia="sk-SK" w:bidi="ar-SA"/>
        </w:rPr>
      </w:pPr>
    </w:p>
    <w:p w:rsidR="00143D36" w:rsidRDefault="00143D36" w:rsidP="00143D36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kern w:val="0"/>
          <w:lang w:eastAsia="sk-SK" w:bidi="ar-SA"/>
        </w:rPr>
      </w:pPr>
      <w:r w:rsidRPr="001C6BB4">
        <w:rPr>
          <w:rFonts w:ascii="Segoe UI" w:eastAsia="Calibri" w:hAnsi="Segoe UI" w:cs="Segoe UI"/>
          <w:kern w:val="0"/>
          <w:lang w:eastAsia="sk-SK" w:bidi="ar-SA"/>
        </w:rPr>
        <w:t xml:space="preserve">При осуществлении Управлением федерального государственного надзора в области геодезии и картографии в 2018 году были проведены следующие мероприятия: </w:t>
      </w:r>
    </w:p>
    <w:p w:rsidR="00143D36" w:rsidRPr="001C6BB4" w:rsidRDefault="00143D36" w:rsidP="00143D36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kern w:val="0"/>
          <w:lang w:eastAsia="sk-SK" w:bidi="ar-SA"/>
        </w:rPr>
      </w:pPr>
    </w:p>
    <w:p w:rsidR="00143D36" w:rsidRDefault="00143D36" w:rsidP="00143D36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kern w:val="0"/>
          <w:lang w:eastAsia="sk-SK" w:bidi="ar-SA"/>
        </w:rPr>
      </w:pPr>
      <w:r>
        <w:rPr>
          <w:rFonts w:ascii="Segoe UI" w:eastAsia="Calibri" w:hAnsi="Segoe UI" w:cs="Segoe UI"/>
          <w:kern w:val="0"/>
          <w:lang w:eastAsia="sk-SK" w:bidi="ar-SA"/>
        </w:rPr>
        <w:t xml:space="preserve">- </w:t>
      </w:r>
      <w:r w:rsidRPr="001C6BB4">
        <w:rPr>
          <w:rFonts w:ascii="Segoe UI" w:eastAsia="Calibri" w:hAnsi="Segoe UI" w:cs="Segoe UI"/>
          <w:kern w:val="0"/>
          <w:lang w:eastAsia="sk-SK" w:bidi="ar-SA"/>
        </w:rPr>
        <w:t>в условиях «надзорных каникул» выполнено 5 плановых проверок, что сопоставимо с показателями 2017 года – 7 плановых проверок.</w:t>
      </w:r>
    </w:p>
    <w:p w:rsidR="00143D36" w:rsidRPr="001C6BB4" w:rsidRDefault="00143D36" w:rsidP="00143D36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kern w:val="0"/>
          <w:lang w:eastAsia="sk-SK" w:bidi="ar-SA"/>
        </w:rPr>
      </w:pPr>
    </w:p>
    <w:p w:rsidR="00143D36" w:rsidRDefault="00143D36" w:rsidP="00143D36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kern w:val="0"/>
          <w:lang w:eastAsia="sk-SK" w:bidi="ar-SA"/>
        </w:rPr>
      </w:pPr>
      <w:r>
        <w:rPr>
          <w:rFonts w:ascii="Segoe UI" w:eastAsia="Calibri" w:hAnsi="Segoe UI" w:cs="Segoe UI"/>
          <w:kern w:val="0"/>
          <w:lang w:eastAsia="sk-SK" w:bidi="ar-SA"/>
        </w:rPr>
        <w:t xml:space="preserve">- </w:t>
      </w:r>
      <w:r w:rsidRPr="001C6BB4">
        <w:rPr>
          <w:rFonts w:ascii="Segoe UI" w:eastAsia="Calibri" w:hAnsi="Segoe UI" w:cs="Segoe UI"/>
          <w:kern w:val="0"/>
          <w:lang w:eastAsia="sk-SK" w:bidi="ar-SA"/>
        </w:rPr>
        <w:t>осуществлен мониторинг 1519 межевых и технических планов в Е</w:t>
      </w:r>
      <w:r>
        <w:rPr>
          <w:rFonts w:ascii="Segoe UI" w:eastAsia="Calibri" w:hAnsi="Segoe UI" w:cs="Segoe UI"/>
          <w:kern w:val="0"/>
          <w:lang w:eastAsia="sk-SK" w:bidi="ar-SA"/>
        </w:rPr>
        <w:t>дином государственном реестре недвижимости (далее - ЕГРН)</w:t>
      </w:r>
      <w:r w:rsidRPr="001C6BB4">
        <w:rPr>
          <w:rFonts w:ascii="Segoe UI" w:eastAsia="Calibri" w:hAnsi="Segoe UI" w:cs="Segoe UI"/>
          <w:kern w:val="0"/>
          <w:lang w:eastAsia="sk-SK" w:bidi="ar-SA"/>
        </w:rPr>
        <w:t xml:space="preserve"> на предмет используемых кадастровыми инженерами исходной геодезической основы, приборов, методов измерения, что почти в 3 раза превышает аналогичный показатель  2017  года –  578 межевых планов. </w:t>
      </w:r>
    </w:p>
    <w:p w:rsidR="00143D36" w:rsidRPr="001C6BB4" w:rsidRDefault="00143D36" w:rsidP="00143D36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kern w:val="0"/>
          <w:lang w:eastAsia="sk-SK" w:bidi="ar-SA"/>
        </w:rPr>
      </w:pPr>
    </w:p>
    <w:p w:rsidR="00143D36" w:rsidRDefault="00143D36" w:rsidP="00143D36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kern w:val="0"/>
          <w:lang w:eastAsia="sk-SK" w:bidi="ar-SA"/>
        </w:rPr>
      </w:pPr>
      <w:r>
        <w:rPr>
          <w:rFonts w:ascii="Segoe UI" w:eastAsia="Calibri" w:hAnsi="Segoe UI" w:cs="Segoe UI"/>
          <w:kern w:val="0"/>
          <w:lang w:eastAsia="sk-SK" w:bidi="ar-SA"/>
        </w:rPr>
        <w:t xml:space="preserve">- </w:t>
      </w:r>
      <w:r w:rsidRPr="001C6BB4">
        <w:rPr>
          <w:rFonts w:ascii="Segoe UI" w:eastAsia="Calibri" w:hAnsi="Segoe UI" w:cs="Segoe UI"/>
          <w:kern w:val="0"/>
          <w:lang w:eastAsia="sk-SK" w:bidi="ar-SA"/>
        </w:rPr>
        <w:t>проведены визуальные и инструментальные обследования 336 геодезических пунктов в соответствии с утвержденными ежеквартальными планами-графиками, что в 12 раз превышает показатель прошлого года, когда обследование проводилось только в рамках плановых и внеплановых выездных проверок.</w:t>
      </w:r>
    </w:p>
    <w:p w:rsidR="00143D36" w:rsidRPr="001C6BB4" w:rsidRDefault="00143D36" w:rsidP="00143D36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kern w:val="0"/>
          <w:lang w:eastAsia="sk-SK" w:bidi="ar-SA"/>
        </w:rPr>
      </w:pPr>
    </w:p>
    <w:p w:rsidR="00143D36" w:rsidRDefault="00143D36" w:rsidP="00143D36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kern w:val="0"/>
          <w:lang w:eastAsia="sk-SK" w:bidi="ar-SA"/>
        </w:rPr>
      </w:pPr>
      <w:r>
        <w:rPr>
          <w:rFonts w:ascii="Segoe UI" w:eastAsia="Calibri" w:hAnsi="Segoe UI" w:cs="Segoe UI"/>
          <w:kern w:val="0"/>
          <w:lang w:eastAsia="sk-SK" w:bidi="ar-SA"/>
        </w:rPr>
        <w:t xml:space="preserve">- проведен </w:t>
      </w:r>
      <w:r w:rsidRPr="001C6BB4">
        <w:rPr>
          <w:rFonts w:ascii="Segoe UI" w:eastAsia="Calibri" w:hAnsi="Segoe UI" w:cs="Segoe UI"/>
          <w:kern w:val="0"/>
          <w:lang w:eastAsia="sk-SK" w:bidi="ar-SA"/>
        </w:rPr>
        <w:t xml:space="preserve">мониторинг по </w:t>
      </w:r>
      <w:proofErr w:type="gramStart"/>
      <w:r w:rsidRPr="001C6BB4">
        <w:rPr>
          <w:rFonts w:ascii="Segoe UI" w:eastAsia="Calibri" w:hAnsi="Segoe UI" w:cs="Segoe UI"/>
          <w:kern w:val="0"/>
          <w:lang w:eastAsia="sk-SK" w:bidi="ar-SA"/>
        </w:rPr>
        <w:t>панорамным</w:t>
      </w:r>
      <w:proofErr w:type="gramEnd"/>
      <w:r w:rsidRPr="001C6BB4">
        <w:rPr>
          <w:rFonts w:ascii="Segoe UI" w:eastAsia="Calibri" w:hAnsi="Segoe UI" w:cs="Segoe UI"/>
          <w:kern w:val="0"/>
          <w:lang w:eastAsia="sk-SK" w:bidi="ar-SA"/>
        </w:rPr>
        <w:t xml:space="preserve"> и </w:t>
      </w:r>
      <w:proofErr w:type="spellStart"/>
      <w:r w:rsidRPr="001C6BB4">
        <w:rPr>
          <w:rFonts w:ascii="Segoe UI" w:eastAsia="Calibri" w:hAnsi="Segoe UI" w:cs="Segoe UI"/>
          <w:kern w:val="0"/>
          <w:lang w:eastAsia="sk-SK" w:bidi="ar-SA"/>
        </w:rPr>
        <w:t>космоснимкам</w:t>
      </w:r>
      <w:proofErr w:type="spellEnd"/>
      <w:r w:rsidRPr="001C6BB4">
        <w:rPr>
          <w:rFonts w:ascii="Segoe UI" w:eastAsia="Calibri" w:hAnsi="Segoe UI" w:cs="Segoe UI"/>
          <w:kern w:val="0"/>
          <w:lang w:eastAsia="sk-SK" w:bidi="ar-SA"/>
        </w:rPr>
        <w:t xml:space="preserve"> 125 дорожных указателей федеральных и региональных трасс. Данный показатель остался на прежнем уровне по сравнению с 2017 годом – 120 дорожных указателей.</w:t>
      </w:r>
    </w:p>
    <w:p w:rsidR="00143D36" w:rsidRPr="001C6BB4" w:rsidRDefault="00143D36" w:rsidP="00143D36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kern w:val="0"/>
          <w:lang w:eastAsia="sk-SK" w:bidi="ar-SA"/>
        </w:rPr>
      </w:pPr>
    </w:p>
    <w:p w:rsidR="00143D36" w:rsidRDefault="00143D36" w:rsidP="00143D36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kern w:val="0"/>
          <w:lang w:eastAsia="sk-SK" w:bidi="ar-SA"/>
        </w:rPr>
      </w:pPr>
      <w:r w:rsidRPr="001C6BB4">
        <w:rPr>
          <w:rFonts w:ascii="Segoe UI" w:eastAsia="Calibri" w:hAnsi="Segoe UI" w:cs="Segoe UI"/>
          <w:kern w:val="0"/>
          <w:lang w:eastAsia="sk-SK" w:bidi="ar-SA"/>
        </w:rPr>
        <w:t xml:space="preserve">Всего по результатам систематического наблюдения за 2018 год  выявлено 117 нарушений обязательных требований законодательства в области геодезии и картографии, что в 2,5 раза превышает аналогичный показатель предыдущего года. </w:t>
      </w:r>
    </w:p>
    <w:p w:rsidR="00143D36" w:rsidRPr="001C6BB4" w:rsidRDefault="00143D36" w:rsidP="00143D36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kern w:val="0"/>
          <w:lang w:eastAsia="sk-SK" w:bidi="ar-SA"/>
        </w:rPr>
      </w:pPr>
    </w:p>
    <w:p w:rsidR="00143D36" w:rsidRDefault="00143D36" w:rsidP="00143D36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kern w:val="0"/>
          <w:lang w:eastAsia="sk-SK" w:bidi="ar-SA"/>
        </w:rPr>
      </w:pPr>
      <w:r w:rsidRPr="001C6BB4">
        <w:rPr>
          <w:rFonts w:ascii="Segoe UI" w:eastAsia="Calibri" w:hAnsi="Segoe UI" w:cs="Segoe UI"/>
          <w:kern w:val="0"/>
          <w:lang w:eastAsia="sk-SK" w:bidi="ar-SA"/>
        </w:rPr>
        <w:t>Составлено 10 протоколов об административных правонарушениях, что сопоставимо с показателем 2017 года (12 протоколов). По результатам рассмотрения Управлением административных дел назначены наказания в виде 2 штрафов на сумму 4</w:t>
      </w:r>
      <w:r>
        <w:rPr>
          <w:rFonts w:ascii="Segoe UI" w:eastAsia="Calibri" w:hAnsi="Segoe UI" w:cs="Segoe UI"/>
          <w:kern w:val="0"/>
          <w:lang w:eastAsia="sk-SK" w:bidi="ar-SA"/>
        </w:rPr>
        <w:t>000</w:t>
      </w:r>
      <w:r w:rsidRPr="001C6BB4">
        <w:rPr>
          <w:rFonts w:ascii="Segoe UI" w:eastAsia="Calibri" w:hAnsi="Segoe UI" w:cs="Segoe UI"/>
          <w:kern w:val="0"/>
          <w:lang w:eastAsia="sk-SK" w:bidi="ar-SA"/>
        </w:rPr>
        <w:t xml:space="preserve"> рублей, что ниже показателя 2017 года в 5 раз. Однако количество предупреждений по сравнению с предыдущим годом возросло в 4 раза и составило 8 единиц, что обусловлено изменениями в нормативно-правовом регулировании государственного </w:t>
      </w:r>
      <w:r w:rsidRPr="001C6BB4">
        <w:rPr>
          <w:rFonts w:ascii="Segoe UI" w:eastAsia="Calibri" w:hAnsi="Segoe UI" w:cs="Segoe UI"/>
          <w:kern w:val="0"/>
          <w:lang w:eastAsia="sk-SK" w:bidi="ar-SA"/>
        </w:rPr>
        <w:lastRenderedPageBreak/>
        <w:t xml:space="preserve">геодезического надзора и проведением эффективных мероприятий по профилактике нарушений обязательных требований в области геодезии и картографии. Предписания об устранении причин в двух отчетных периодах исполнены в установленный срок, штрафы оплачены в полном объеме. </w:t>
      </w:r>
    </w:p>
    <w:p w:rsidR="00143D36" w:rsidRPr="001C6BB4" w:rsidRDefault="00143D36" w:rsidP="00143D36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kern w:val="0"/>
          <w:lang w:eastAsia="sk-SK" w:bidi="ar-SA"/>
        </w:rPr>
      </w:pPr>
    </w:p>
    <w:p w:rsidR="00143D36" w:rsidRDefault="00143D36" w:rsidP="00143D36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kern w:val="0"/>
          <w:lang w:eastAsia="sk-SK" w:bidi="ar-SA"/>
        </w:rPr>
      </w:pPr>
      <w:r w:rsidRPr="001C6BB4">
        <w:rPr>
          <w:rFonts w:ascii="Segoe UI" w:eastAsia="Calibri" w:hAnsi="Segoe UI" w:cs="Segoe UI"/>
          <w:kern w:val="0"/>
          <w:lang w:eastAsia="sk-SK" w:bidi="ar-SA"/>
        </w:rPr>
        <w:t xml:space="preserve">В адрес субъектов геодезической деятельности, допустивших нарушения, направлено 33 информационных письма о недопустимости нарушения обязательных требований законодательства в области геодезии с предложением </w:t>
      </w:r>
      <w:proofErr w:type="gramStart"/>
      <w:r w:rsidRPr="001C6BB4">
        <w:rPr>
          <w:rFonts w:ascii="Segoe UI" w:eastAsia="Calibri" w:hAnsi="Segoe UI" w:cs="Segoe UI"/>
          <w:kern w:val="0"/>
          <w:lang w:eastAsia="sk-SK" w:bidi="ar-SA"/>
        </w:rPr>
        <w:t>принять</w:t>
      </w:r>
      <w:proofErr w:type="gramEnd"/>
      <w:r w:rsidRPr="001C6BB4">
        <w:rPr>
          <w:rFonts w:ascii="Segoe UI" w:eastAsia="Calibri" w:hAnsi="Segoe UI" w:cs="Segoe UI"/>
          <w:kern w:val="0"/>
          <w:lang w:eastAsia="sk-SK" w:bidi="ar-SA"/>
        </w:rPr>
        <w:t xml:space="preserve"> меры по их устранению и недопущению, что превышает аналогичный показатель предыдущего года на 40%.</w:t>
      </w:r>
    </w:p>
    <w:p w:rsidR="00143D36" w:rsidRPr="001C6BB4" w:rsidRDefault="00143D36" w:rsidP="00143D36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kern w:val="0"/>
          <w:lang w:eastAsia="sk-SK" w:bidi="ar-SA"/>
        </w:rPr>
      </w:pPr>
    </w:p>
    <w:p w:rsidR="00143D36" w:rsidRDefault="00143D36" w:rsidP="00143D36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kern w:val="0"/>
          <w:lang w:eastAsia="sk-SK" w:bidi="ar-SA"/>
        </w:rPr>
      </w:pPr>
      <w:r w:rsidRPr="001C6BB4">
        <w:rPr>
          <w:rFonts w:ascii="Segoe UI" w:eastAsia="Calibri" w:hAnsi="Segoe UI" w:cs="Segoe UI"/>
          <w:kern w:val="0"/>
          <w:lang w:eastAsia="sk-SK" w:bidi="ar-SA"/>
        </w:rPr>
        <w:t xml:space="preserve">В целях реализации мероприятий по установлению охранных зон пунктов </w:t>
      </w:r>
      <w:r>
        <w:rPr>
          <w:rFonts w:ascii="Segoe UI" w:eastAsia="Calibri" w:hAnsi="Segoe UI" w:cs="Segoe UI"/>
          <w:kern w:val="0"/>
          <w:lang w:eastAsia="sk-SK" w:bidi="ar-SA"/>
        </w:rPr>
        <w:t>государственной геодезической сети (далее - ГГС)</w:t>
      </w:r>
      <w:r w:rsidRPr="001C6BB4">
        <w:rPr>
          <w:rFonts w:ascii="Segoe UI" w:eastAsia="Calibri" w:hAnsi="Segoe UI" w:cs="Segoe UI"/>
          <w:kern w:val="0"/>
          <w:lang w:eastAsia="sk-SK" w:bidi="ar-SA"/>
        </w:rPr>
        <w:t xml:space="preserve"> в 2018 году в ЕГРН внесены сведения о местоположении границ охранных зон 1170 пунктов, что на 18% меньше количества охранных зон пунктов ГГС, установленных в 2017 году. Уменьшение показателя связано с необходимостью пересчета значений координат из местных систем координат населенных пунктов в региональную систему координат, в которой ведется ЕГРН.</w:t>
      </w:r>
    </w:p>
    <w:p w:rsidR="00143D36" w:rsidRPr="001C6BB4" w:rsidRDefault="00143D36" w:rsidP="00143D36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kern w:val="0"/>
          <w:lang w:eastAsia="sk-SK" w:bidi="ar-SA"/>
        </w:rPr>
      </w:pPr>
    </w:p>
    <w:p w:rsidR="00143D36" w:rsidRPr="001C6BB4" w:rsidRDefault="00143D36" w:rsidP="00143D36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kern w:val="0"/>
          <w:lang w:eastAsia="sk-SK" w:bidi="ar-SA"/>
        </w:rPr>
      </w:pPr>
      <w:r w:rsidRPr="001C6BB4">
        <w:rPr>
          <w:rFonts w:ascii="Segoe UI" w:eastAsia="Calibri" w:hAnsi="Segoe UI" w:cs="Segoe UI"/>
          <w:kern w:val="0"/>
          <w:lang w:eastAsia="sk-SK" w:bidi="ar-SA"/>
        </w:rPr>
        <w:t xml:space="preserve"> В 2018 году было рассмотрено 1508 единиц геодезических и картографических материалов и подготовлено 4 заключения о наличии (отсутствии) в результатах геодезических и картографических работ сведений, составляющих государственную тайну. По сравнению с предыдущим годом данный показатель увеличился в 4 раза.</w:t>
      </w:r>
    </w:p>
    <w:p w:rsidR="00143D36" w:rsidRPr="00515020" w:rsidRDefault="00143D36" w:rsidP="00143D36">
      <w:pPr>
        <w:autoSpaceDE w:val="0"/>
        <w:autoSpaceDN w:val="0"/>
        <w:adjustRightInd w:val="0"/>
        <w:jc w:val="both"/>
        <w:rPr>
          <w:rFonts w:ascii="Segoe UI" w:hAnsi="Segoe UI" w:cs="Segoe UI"/>
          <w:bCs/>
        </w:rPr>
      </w:pPr>
    </w:p>
    <w:p w:rsidR="00143D36" w:rsidRDefault="00143D36" w:rsidP="00143D36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143D36" w:rsidRDefault="00143D36" w:rsidP="00143D36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143D36" w:rsidRDefault="00143D36" w:rsidP="00143D36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143D36" w:rsidRDefault="00143D36" w:rsidP="00143D36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143D36" w:rsidRDefault="00143D36" w:rsidP="00143D36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143D36" w:rsidRDefault="00143D36" w:rsidP="00143D36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143D36" w:rsidRDefault="00143D36" w:rsidP="00143D36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143D36" w:rsidRDefault="00143D36" w:rsidP="00143D36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143D36" w:rsidRDefault="00143D36" w:rsidP="00143D36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143D36" w:rsidRDefault="00143D36" w:rsidP="00143D36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143D36" w:rsidRDefault="00143D36" w:rsidP="00143D36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143D36" w:rsidRDefault="00143D36" w:rsidP="00143D36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143D36" w:rsidRDefault="00143D36" w:rsidP="00143D36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143D36" w:rsidRDefault="00143D36" w:rsidP="00143D36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143D36" w:rsidRDefault="00143D36" w:rsidP="00143D36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143D36" w:rsidRDefault="00143D36" w:rsidP="00143D36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143D36" w:rsidRDefault="00143D36" w:rsidP="00143D36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143D36" w:rsidRDefault="00143D36" w:rsidP="00143D36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143D36" w:rsidRDefault="00143D36" w:rsidP="00143D36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143D36" w:rsidRDefault="00143D36" w:rsidP="00143D36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143D36" w:rsidRDefault="00143D36" w:rsidP="00143D36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143D36" w:rsidRPr="000461A6" w:rsidRDefault="00143D36" w:rsidP="00143D36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>Пресс-служба</w:t>
      </w:r>
    </w:p>
    <w:p w:rsidR="00143D36" w:rsidRPr="000461A6" w:rsidRDefault="00143D36" w:rsidP="00143D36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 xml:space="preserve">Управления </w:t>
      </w:r>
      <w:proofErr w:type="spellStart"/>
      <w:r w:rsidRPr="000461A6">
        <w:rPr>
          <w:rFonts w:ascii="Segoe UI" w:hAnsi="Segoe UI" w:cs="Segoe UI"/>
          <w:bCs/>
          <w:sz w:val="20"/>
          <w:szCs w:val="20"/>
        </w:rPr>
        <w:t>Росреестра</w:t>
      </w:r>
      <w:proofErr w:type="spellEnd"/>
      <w:r w:rsidRPr="000461A6">
        <w:rPr>
          <w:rFonts w:ascii="Segoe UI" w:hAnsi="Segoe UI" w:cs="Segoe UI"/>
          <w:bCs/>
          <w:sz w:val="20"/>
          <w:szCs w:val="20"/>
        </w:rPr>
        <w:t xml:space="preserve"> по Нижегородской области </w:t>
      </w:r>
    </w:p>
    <w:p w:rsidR="00143D36" w:rsidRPr="000461A6" w:rsidRDefault="00143D36" w:rsidP="00143D36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 xml:space="preserve">Екатерина </w:t>
      </w:r>
      <w:proofErr w:type="spellStart"/>
      <w:r>
        <w:rPr>
          <w:rFonts w:ascii="Segoe UI" w:hAnsi="Segoe UI" w:cs="Segoe UI"/>
          <w:bCs/>
          <w:sz w:val="20"/>
          <w:szCs w:val="20"/>
        </w:rPr>
        <w:t>Полимова</w:t>
      </w:r>
      <w:proofErr w:type="spellEnd"/>
    </w:p>
    <w:p w:rsidR="00143D36" w:rsidRPr="000461A6" w:rsidRDefault="00143D36" w:rsidP="00143D36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>телефон: 8 (831) 439 75 19</w:t>
      </w:r>
    </w:p>
    <w:p w:rsidR="00143D36" w:rsidRPr="00143D36" w:rsidRDefault="00143D36" w:rsidP="00143D36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proofErr w:type="gramStart"/>
      <w:r w:rsidRPr="000461A6">
        <w:rPr>
          <w:rFonts w:ascii="Segoe UI" w:hAnsi="Segoe UI" w:cs="Segoe UI"/>
          <w:bCs/>
          <w:sz w:val="20"/>
          <w:szCs w:val="20"/>
        </w:rPr>
        <w:t>е</w:t>
      </w:r>
      <w:proofErr w:type="gramEnd"/>
      <w:r w:rsidRPr="00143D36">
        <w:rPr>
          <w:rFonts w:ascii="Segoe UI" w:hAnsi="Segoe UI" w:cs="Segoe UI"/>
          <w:bCs/>
          <w:sz w:val="20"/>
          <w:szCs w:val="20"/>
        </w:rPr>
        <w:t>-</w:t>
      </w:r>
      <w:r>
        <w:rPr>
          <w:rFonts w:ascii="Segoe UI" w:hAnsi="Segoe UI" w:cs="Segoe UI"/>
          <w:bCs/>
          <w:sz w:val="20"/>
          <w:szCs w:val="20"/>
          <w:lang w:val="en-US"/>
        </w:rPr>
        <w:t>mail</w:t>
      </w:r>
      <w:r w:rsidRPr="00143D36">
        <w:rPr>
          <w:rFonts w:ascii="Segoe UI" w:hAnsi="Segoe UI" w:cs="Segoe UI"/>
          <w:bCs/>
          <w:sz w:val="20"/>
          <w:szCs w:val="20"/>
        </w:rPr>
        <w:t xml:space="preserve">: </w:t>
      </w:r>
      <w:r>
        <w:rPr>
          <w:rFonts w:ascii="Segoe UI" w:hAnsi="Segoe UI" w:cs="Segoe UI"/>
          <w:bCs/>
          <w:sz w:val="20"/>
          <w:szCs w:val="20"/>
          <w:lang w:val="en-US"/>
        </w:rPr>
        <w:t>press</w:t>
      </w:r>
      <w:r w:rsidRPr="00143D36">
        <w:rPr>
          <w:rFonts w:ascii="Segoe UI" w:hAnsi="Segoe UI" w:cs="Segoe UI"/>
          <w:bCs/>
          <w:sz w:val="20"/>
          <w:szCs w:val="20"/>
        </w:rPr>
        <w:t>@</w:t>
      </w:r>
      <w:r>
        <w:rPr>
          <w:rFonts w:ascii="Segoe UI" w:hAnsi="Segoe UI" w:cs="Segoe UI"/>
          <w:bCs/>
          <w:sz w:val="20"/>
          <w:szCs w:val="20"/>
          <w:lang w:val="en-US"/>
        </w:rPr>
        <w:t>r</w:t>
      </w:r>
      <w:r w:rsidRPr="00143D36">
        <w:rPr>
          <w:rFonts w:ascii="Segoe UI" w:hAnsi="Segoe UI" w:cs="Segoe UI"/>
          <w:bCs/>
          <w:sz w:val="20"/>
          <w:szCs w:val="20"/>
        </w:rPr>
        <w:t>52.</w:t>
      </w:r>
      <w:proofErr w:type="spellStart"/>
      <w:r>
        <w:rPr>
          <w:rFonts w:ascii="Segoe UI" w:hAnsi="Segoe UI" w:cs="Segoe UI"/>
          <w:bCs/>
          <w:sz w:val="20"/>
          <w:szCs w:val="20"/>
          <w:lang w:val="en-US"/>
        </w:rPr>
        <w:t>rosreestr</w:t>
      </w:r>
      <w:proofErr w:type="spellEnd"/>
      <w:r w:rsidRPr="00143D36">
        <w:rPr>
          <w:rFonts w:ascii="Segoe UI" w:hAnsi="Segoe UI" w:cs="Segoe UI"/>
          <w:bCs/>
          <w:sz w:val="20"/>
          <w:szCs w:val="20"/>
        </w:rPr>
        <w:t>.</w:t>
      </w:r>
      <w:proofErr w:type="spellStart"/>
      <w:r>
        <w:rPr>
          <w:rFonts w:ascii="Segoe UI" w:hAnsi="Segoe UI" w:cs="Segoe UI"/>
          <w:bCs/>
          <w:sz w:val="20"/>
          <w:szCs w:val="20"/>
          <w:lang w:val="en-US"/>
        </w:rPr>
        <w:t>ru</w:t>
      </w:r>
      <w:proofErr w:type="spellEnd"/>
    </w:p>
    <w:p w:rsidR="00701992" w:rsidRPr="00143D36" w:rsidRDefault="00143D36" w:rsidP="00143D36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>сайт: https://www.rosreestr.ru/</w:t>
      </w:r>
    </w:p>
    <w:sectPr w:rsidR="00701992" w:rsidRPr="00143D36" w:rsidSect="00175604"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08"/>
    <w:rsid w:val="00143D36"/>
    <w:rsid w:val="00701992"/>
    <w:rsid w:val="008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3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D36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43D36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3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D36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43D36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Сергеева Лариса Викторовна</cp:lastModifiedBy>
  <cp:revision>2</cp:revision>
  <dcterms:created xsi:type="dcterms:W3CDTF">2019-02-04T12:19:00Z</dcterms:created>
  <dcterms:modified xsi:type="dcterms:W3CDTF">2019-02-04T12:19:00Z</dcterms:modified>
</cp:coreProperties>
</file>