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9" w:rsidRDefault="00107B19" w:rsidP="00107B19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19680" cy="101600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ПРЕСС-РЕЛИЗ</w:t>
      </w:r>
    </w:p>
    <w:p w:rsidR="00107B19" w:rsidRPr="00840F88" w:rsidRDefault="00107B19" w:rsidP="00107B19">
      <w:pPr>
        <w:ind w:right="5988"/>
        <w:jc w:val="center"/>
        <w:rPr>
          <w:rFonts w:ascii="Segoe UI" w:hAnsi="Segoe UI"/>
          <w:b/>
          <w:sz w:val="32"/>
          <w:szCs w:val="32"/>
        </w:rPr>
      </w:pPr>
    </w:p>
    <w:p w:rsidR="00107B19" w:rsidRPr="00840F88" w:rsidRDefault="00107B19" w:rsidP="00107B19">
      <w:pPr>
        <w:pStyle w:val="1"/>
        <w:spacing w:before="0" w:beforeAutospacing="0" w:after="0" w:afterAutospacing="0"/>
        <w:ind w:firstLine="709"/>
        <w:jc w:val="center"/>
        <w:rPr>
          <w:rFonts w:ascii="Segoe UI" w:hAnsi="Segoe UI"/>
          <w:i/>
          <w:sz w:val="32"/>
          <w:szCs w:val="32"/>
        </w:rPr>
      </w:pPr>
      <w:bookmarkStart w:id="0" w:name="_GoBack"/>
      <w:r w:rsidRPr="00840F88">
        <w:rPr>
          <w:rFonts w:ascii="Segoe UI" w:hAnsi="Segoe UI"/>
          <w:i/>
          <w:sz w:val="32"/>
          <w:szCs w:val="32"/>
        </w:rPr>
        <w:t xml:space="preserve">Бесплатные консультации пройдут в Общественной приемной Управления </w:t>
      </w:r>
      <w:proofErr w:type="spellStart"/>
      <w:r w:rsidRPr="00840F88">
        <w:rPr>
          <w:rFonts w:ascii="Segoe UI" w:hAnsi="Segoe UI"/>
          <w:i/>
          <w:sz w:val="32"/>
          <w:szCs w:val="32"/>
        </w:rPr>
        <w:t>Росреестра</w:t>
      </w:r>
      <w:proofErr w:type="spellEnd"/>
      <w:r w:rsidRPr="00840F88">
        <w:rPr>
          <w:rFonts w:ascii="Segoe UI" w:hAnsi="Segoe UI"/>
          <w:i/>
          <w:sz w:val="32"/>
          <w:szCs w:val="32"/>
        </w:rPr>
        <w:t xml:space="preserve"> по Нижегородской области </w:t>
      </w:r>
    </w:p>
    <w:bookmarkEnd w:id="0"/>
    <w:p w:rsidR="00107B19" w:rsidRPr="008773AB" w:rsidRDefault="00107B19" w:rsidP="00107B19">
      <w:pPr>
        <w:jc w:val="both"/>
        <w:rPr>
          <w:sz w:val="28"/>
          <w:szCs w:val="28"/>
        </w:rPr>
      </w:pPr>
    </w:p>
    <w:p w:rsidR="00107B19" w:rsidRPr="00E13265" w:rsidRDefault="00107B19" w:rsidP="00107B19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E13265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  <w:lang w:val="ru-RU"/>
        </w:rPr>
        <w:t>апреле</w:t>
      </w:r>
      <w:r w:rsidRPr="00E13265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  <w:lang w:val="ru-RU"/>
        </w:rPr>
        <w:t>9</w:t>
      </w:r>
      <w:r w:rsidRPr="00E13265">
        <w:rPr>
          <w:rFonts w:ascii="Segoe UI" w:hAnsi="Segoe UI" w:cs="Segoe UI"/>
          <w:sz w:val="24"/>
          <w:szCs w:val="24"/>
        </w:rPr>
        <w:t xml:space="preserve"> г.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в Общественной приемной Управления Федеральной службы государственной регистрации, кадастра и картографии по Нижегородской области, расположенной по адресу: </w:t>
      </w:r>
      <w:r w:rsidRPr="00494D55">
        <w:rPr>
          <w:rFonts w:ascii="Segoe UI" w:hAnsi="Segoe UI" w:cs="Segoe UI"/>
          <w:i/>
          <w:sz w:val="24"/>
          <w:szCs w:val="24"/>
        </w:rPr>
        <w:t xml:space="preserve">г. Нижний Новгород, </w:t>
      </w:r>
      <w:r w:rsidRPr="00494D55">
        <w:rPr>
          <w:rFonts w:ascii="Segoe UI" w:hAnsi="Segoe UI" w:cs="Segoe UI"/>
          <w:i/>
          <w:sz w:val="24"/>
          <w:szCs w:val="24"/>
          <w:u w:val="single"/>
        </w:rPr>
        <w:t xml:space="preserve">ул. </w:t>
      </w:r>
      <w:proofErr w:type="spellStart"/>
      <w:r w:rsidRPr="00494D55">
        <w:rPr>
          <w:rFonts w:ascii="Segoe UI" w:hAnsi="Segoe UI" w:cs="Segoe UI"/>
          <w:i/>
          <w:sz w:val="24"/>
          <w:szCs w:val="24"/>
          <w:u w:val="single"/>
        </w:rPr>
        <w:t>М.Ямская</w:t>
      </w:r>
      <w:proofErr w:type="spellEnd"/>
      <w:r w:rsidRPr="00494D55">
        <w:rPr>
          <w:rFonts w:ascii="Segoe UI" w:hAnsi="Segoe UI" w:cs="Segoe UI"/>
          <w:i/>
          <w:sz w:val="24"/>
          <w:szCs w:val="24"/>
          <w:u w:val="single"/>
        </w:rPr>
        <w:t>, 78 (</w:t>
      </w:r>
      <w:proofErr w:type="spellStart"/>
      <w:r w:rsidRPr="00494D55">
        <w:rPr>
          <w:rFonts w:ascii="Segoe UI" w:hAnsi="Segoe UI" w:cs="Segoe UI"/>
          <w:i/>
          <w:sz w:val="24"/>
          <w:szCs w:val="24"/>
          <w:u w:val="single"/>
        </w:rPr>
        <w:t>каб</w:t>
      </w:r>
      <w:proofErr w:type="spellEnd"/>
      <w:r w:rsidRPr="00494D55">
        <w:rPr>
          <w:rFonts w:ascii="Segoe UI" w:hAnsi="Segoe UI" w:cs="Segoe UI"/>
          <w:i/>
          <w:sz w:val="24"/>
          <w:szCs w:val="24"/>
          <w:u w:val="single"/>
        </w:rPr>
        <w:t>. 411)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>продолжится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 w:rsidRPr="001065E6">
        <w:rPr>
          <w:rFonts w:ascii="Segoe UI" w:hAnsi="Segoe UI" w:cs="Segoe UI"/>
          <w:sz w:val="24"/>
          <w:szCs w:val="24"/>
        </w:rPr>
        <w:t>бесплатн</w:t>
      </w:r>
      <w:r>
        <w:rPr>
          <w:rFonts w:ascii="Segoe UI" w:hAnsi="Segoe UI" w:cs="Segoe UI"/>
          <w:sz w:val="24"/>
          <w:szCs w:val="24"/>
        </w:rPr>
        <w:t>ое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проведение </w:t>
      </w:r>
      <w:r w:rsidRPr="00E13265">
        <w:rPr>
          <w:rFonts w:ascii="Segoe UI" w:hAnsi="Segoe UI" w:cs="Segoe UI"/>
          <w:b w:val="0"/>
          <w:sz w:val="24"/>
          <w:szCs w:val="24"/>
        </w:rPr>
        <w:t>консультаци</w:t>
      </w:r>
      <w:r>
        <w:rPr>
          <w:rFonts w:ascii="Segoe UI" w:hAnsi="Segoe UI" w:cs="Segoe UI"/>
          <w:b w:val="0"/>
          <w:sz w:val="24"/>
          <w:szCs w:val="24"/>
        </w:rPr>
        <w:t>й</w:t>
      </w:r>
      <w:r w:rsidRPr="00E13265">
        <w:rPr>
          <w:rFonts w:ascii="Segoe UI" w:hAnsi="Segoe UI" w:cs="Segoe UI"/>
          <w:b w:val="0"/>
          <w:sz w:val="24"/>
          <w:szCs w:val="24"/>
        </w:rPr>
        <w:t xml:space="preserve"> для граждан. </w:t>
      </w:r>
    </w:p>
    <w:p w:rsidR="00107B19" w:rsidRDefault="00107B19" w:rsidP="00107B19">
      <w:pPr>
        <w:ind w:firstLine="709"/>
        <w:jc w:val="both"/>
        <w:rPr>
          <w:rFonts w:ascii="Segoe UI" w:hAnsi="Segoe UI"/>
        </w:rPr>
      </w:pPr>
    </w:p>
    <w:p w:rsidR="00107B19" w:rsidRPr="008255B3" w:rsidRDefault="00107B19" w:rsidP="00107B19">
      <w:pPr>
        <w:tabs>
          <w:tab w:val="center" w:pos="1620"/>
        </w:tabs>
        <w:jc w:val="center"/>
        <w:rPr>
          <w:rFonts w:ascii="Segoe UI" w:hAnsi="Segoe UI" w:cs="Segoe UI"/>
          <w:b/>
          <w:color w:val="000000"/>
        </w:rPr>
      </w:pPr>
      <w:r w:rsidRPr="00A31F13">
        <w:rPr>
          <w:rFonts w:ascii="Segoe UI" w:hAnsi="Segoe UI" w:cs="Segoe UI"/>
          <w:b/>
          <w:color w:val="000000"/>
        </w:rPr>
        <w:t xml:space="preserve">ГРАФИК ПРИЕМА ПОСЕТИТЕЛЕЙ </w:t>
      </w:r>
    </w:p>
    <w:p w:rsidR="00107B19" w:rsidRDefault="00107B19" w:rsidP="00107B19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2161"/>
        <w:gridCol w:w="6662"/>
        <w:gridCol w:w="10"/>
        <w:gridCol w:w="4997"/>
        <w:gridCol w:w="7"/>
      </w:tblGrid>
      <w:tr w:rsidR="00107B19" w:rsidRPr="0002406D" w:rsidTr="00295DA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334"/>
        </w:trPr>
        <w:tc>
          <w:tcPr>
            <w:tcW w:w="1762" w:type="dxa"/>
          </w:tcPr>
          <w:p w:rsidR="00107B19" w:rsidRPr="00A61702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>День приема</w:t>
            </w:r>
          </w:p>
        </w:tc>
        <w:tc>
          <w:tcPr>
            <w:tcW w:w="2160" w:type="dxa"/>
          </w:tcPr>
          <w:p w:rsidR="00107B19" w:rsidRPr="00A61702" w:rsidRDefault="00107B19" w:rsidP="00295DA4">
            <w:pPr>
              <w:pStyle w:val="1"/>
              <w:tabs>
                <w:tab w:val="center" w:pos="1620"/>
              </w:tabs>
              <w:rPr>
                <w:rFonts w:ascii="Segoe UI" w:hAnsi="Segoe UI" w:cs="Segoe UI"/>
                <w:sz w:val="24"/>
                <w:szCs w:val="24"/>
              </w:rPr>
            </w:pPr>
            <w:r w:rsidRPr="00A61702">
              <w:rPr>
                <w:rFonts w:ascii="Segoe UI" w:hAnsi="Segoe UI" w:cs="Segoe UI"/>
                <w:sz w:val="24"/>
                <w:szCs w:val="24"/>
              </w:rPr>
              <w:t>Время приема</w:t>
            </w:r>
          </w:p>
        </w:tc>
        <w:tc>
          <w:tcPr>
            <w:tcW w:w="6673" w:type="dxa"/>
            <w:gridSpan w:val="2"/>
          </w:tcPr>
          <w:p w:rsidR="00107B19" w:rsidRPr="00A61702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 xml:space="preserve">                                  Тематика</w:t>
            </w:r>
          </w:p>
        </w:tc>
        <w:tc>
          <w:tcPr>
            <w:tcW w:w="4998" w:type="dxa"/>
          </w:tcPr>
          <w:p w:rsidR="00107B19" w:rsidRPr="00A61702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b/>
              </w:rPr>
            </w:pPr>
            <w:r w:rsidRPr="00A61702">
              <w:rPr>
                <w:rFonts w:ascii="Segoe UI" w:hAnsi="Segoe UI" w:cs="Segoe UI"/>
                <w:b/>
              </w:rPr>
              <w:t>Консультант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1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 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color w:val="000000"/>
              </w:rPr>
              <w:t>И.о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>.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начальника отдела правового обеспечения,  по контролю (надзору) в сфере саморегулируемых организаций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Пияшов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Андрей Николаевич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2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DC08CA">
              <w:rPr>
                <w:rFonts w:ascii="Segoe UI" w:hAnsi="Segoe UI" w:cs="Segoe UI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</w:rPr>
              <w:t>по</w:t>
            </w:r>
            <w:proofErr w:type="gramEnd"/>
            <w:r w:rsidRPr="00DC08CA">
              <w:rPr>
                <w:rFonts w:ascii="Segoe UI" w:hAnsi="Segoe UI" w:cs="Segoe UI"/>
              </w:rPr>
              <w:t xml:space="preserve"> НО </w:t>
            </w:r>
          </w:p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DC08CA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 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нотариальной деятельности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>Нижегородская  областная нотариальная  палата, нотариус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proofErr w:type="spellStart"/>
            <w:r w:rsidRPr="00DC08CA">
              <w:rPr>
                <w:rFonts w:ascii="Segoe UI" w:hAnsi="Segoe UI" w:cs="Segoe UI"/>
                <w:b/>
              </w:rPr>
              <w:t>Зеленова</w:t>
            </w:r>
            <w:proofErr w:type="spellEnd"/>
            <w:r w:rsidRPr="00DC08CA">
              <w:rPr>
                <w:rFonts w:ascii="Segoe UI" w:hAnsi="Segoe UI" w:cs="Segoe UI"/>
                <w:b/>
              </w:rPr>
              <w:t xml:space="preserve"> Ирина Сергеевна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</w:rPr>
              <w:t>И.о</w:t>
            </w:r>
            <w:proofErr w:type="spellEnd"/>
            <w:r w:rsidRPr="00DC08CA">
              <w:rPr>
                <w:rFonts w:ascii="Segoe UI" w:hAnsi="Segoe UI" w:cs="Segoe UI"/>
              </w:rPr>
              <w:t>. начальника отдела государственной регистрации недвижимости</w:t>
            </w:r>
            <w:r w:rsidRPr="00DC08CA"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Есина  Инна Львовна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lastRenderedPageBreak/>
              <w:t>3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4 апреля четверг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both"/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 Елена Юрьевна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5 апреля 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 xml:space="preserve">Начальник отдела государственной регистрации недвижимости № 3 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DC08CA">
              <w:rPr>
                <w:rFonts w:ascii="Segoe UI" w:hAnsi="Segoe UI" w:cs="Segoe UI"/>
                <w:b/>
              </w:rPr>
              <w:t>Грачева Елена Геннадьевна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8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правовым вопросам  деятельности  Управления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Горелова  Татьяна Александровна</w:t>
            </w:r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9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правовым вопросам 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DC08CA">
              <w:rPr>
                <w:rFonts w:ascii="Segoe UI" w:hAnsi="Segoe UI" w:cs="Segoe UI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</w:rPr>
              <w:t>по</w:t>
            </w:r>
            <w:proofErr w:type="gramEnd"/>
            <w:r w:rsidRPr="00DC08CA">
              <w:rPr>
                <w:rFonts w:ascii="Segoe UI" w:hAnsi="Segoe UI" w:cs="Segoe UI"/>
              </w:rPr>
              <w:t xml:space="preserve"> НО 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DC08CA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 w:rsidRPr="00DC08CA"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Борисова Алёна Юрьевна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10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lastRenderedPageBreak/>
              <w:t>11 апреля четверг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 осуществления государственного кадастрового учета земельных участков в границах населенных пунктов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ФФГБУ ФКП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по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Ведущий  технолог обработки документов и обеспечения учетных действий № 1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Лобанова Надежда Александровна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технической инвентаризации объектов недвижимости и кадастровым работам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Начальник  отдела по производству и по архивам Волго-Вятского филиала  АО «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Ростехинвентаризация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-Ф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>едеральное БТИ»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Грузова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Светлана Николаевна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12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верификации и гармонизации  базы данных ЕГРН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Начальника отдела повышения качества данных ЕГРН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Постникова Мария Владимировна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both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Грачева  Елена Геннадьевна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15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правовым вопросам  деятельности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 Начальник отдела правового обеспечения,  по контролю (надзору) в сфере саморегулируемых организаций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Тулупова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Наталья Станиславовна</w:t>
            </w:r>
            <w:r w:rsidRPr="00DC08CA">
              <w:rPr>
                <w:rFonts w:ascii="Segoe UI" w:hAnsi="Segoe UI" w:cs="Segoe UI"/>
                <w:color w:val="000000"/>
              </w:rPr>
              <w:t xml:space="preserve">  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16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DC08CA">
              <w:rPr>
                <w:rFonts w:ascii="Segoe UI" w:hAnsi="Segoe UI" w:cs="Segoe UI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</w:rPr>
              <w:t>по</w:t>
            </w:r>
            <w:proofErr w:type="gramEnd"/>
            <w:r w:rsidRPr="00DC08CA">
              <w:rPr>
                <w:rFonts w:ascii="Segoe UI" w:hAnsi="Segoe UI" w:cs="Segoe UI"/>
              </w:rPr>
              <w:t xml:space="preserve"> НО 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DC08CA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 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</w:t>
            </w:r>
            <w:r w:rsidRPr="00DC08CA">
              <w:rPr>
                <w:rFonts w:ascii="Segoe UI" w:hAnsi="Segoe UI" w:cs="Segoe UI"/>
                <w:color w:val="000000"/>
              </w:rPr>
              <w:t xml:space="preserve"> № 2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Борисова Алёна Юрьевна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17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18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 № 1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Кайнова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Елена Юрьевна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19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верификации и гармонизации  базы данных ЕГРН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Начальника отдела повышения качества данных ЕГРН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Постникова Мария Владимировна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DC08CA">
              <w:rPr>
                <w:rFonts w:ascii="Segoe UI" w:hAnsi="Segoe UI" w:cs="Segoe UI"/>
                <w:b/>
              </w:rPr>
              <w:t>Грачева Елена Геннадьевна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22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понедельник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правовым вопросам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Начальник отдела организации, мониторинга и  контроля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Горелова  Татьяна Александровна</w:t>
            </w:r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 с 16.00 до18.00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23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DC08CA">
              <w:rPr>
                <w:rFonts w:ascii="Segoe UI" w:hAnsi="Segoe UI" w:cs="Segoe UI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</w:rPr>
              <w:t>по</w:t>
            </w:r>
            <w:proofErr w:type="gramEnd"/>
            <w:r w:rsidRPr="00DC08CA">
              <w:rPr>
                <w:rFonts w:ascii="Segoe UI" w:hAnsi="Segoe UI" w:cs="Segoe UI"/>
              </w:rPr>
              <w:t xml:space="preserve"> НО 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DC08CA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  № 2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DC08CA">
              <w:rPr>
                <w:rFonts w:ascii="Segoe UI" w:hAnsi="Segoe UI" w:cs="Segoe UI"/>
                <w:b/>
              </w:rPr>
              <w:t>Борисова Алена Юрьевна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lastRenderedPageBreak/>
              <w:t>24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среда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  в части государственного земельного надзора, землеустройства, кадастрового учета и кадастровой оценки недвижимости, геодезии и картографии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Зам. руководителя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  <w:b/>
                <w:color w:val="000000"/>
              </w:rPr>
              <w:t>Хохряков Игорь Александрович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25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четверг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 с 09.00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до 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деятельности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Руководитель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Корионова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Наталья Евгеньевна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 технической инвентаризации и постановки на кадастровый учет объектов недвижимости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gramStart"/>
            <w:r w:rsidRPr="00DC08CA">
              <w:rPr>
                <w:rFonts w:ascii="Segoe UI" w:hAnsi="Segoe UI" w:cs="Segoe UI"/>
                <w:color w:val="000000"/>
              </w:rPr>
              <w:t>КП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Нижтехинвентаризация</w:t>
            </w:r>
            <w:proofErr w:type="spellEnd"/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Начальник Нижегородского городского отделения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Мушкарева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Елена Владимировна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</w:rPr>
              <w:t>И.о</w:t>
            </w:r>
            <w:proofErr w:type="spellEnd"/>
            <w:r w:rsidRPr="00DC08CA">
              <w:rPr>
                <w:rFonts w:ascii="Segoe UI" w:hAnsi="Segoe UI" w:cs="Segoe UI"/>
              </w:rPr>
              <w:t>. начальника отдела государственной регистрации недвижимости № 1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  <w:color w:val="000000"/>
              </w:rPr>
            </w:pPr>
            <w:r w:rsidRPr="00DC08CA">
              <w:rPr>
                <w:rFonts w:ascii="Segoe UI" w:hAnsi="Segoe UI" w:cs="Segoe UI"/>
                <w:b/>
              </w:rPr>
              <w:t>Миловидова Жанна Павловна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26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пятница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 с 14.00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16.00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 предоставления сведений ЕГРН об объектах капитального строительства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 xml:space="preserve">ФФГБУ ФКП </w:t>
            </w:r>
            <w:proofErr w:type="spellStart"/>
            <w:r w:rsidRPr="00DC08CA">
              <w:rPr>
                <w:rFonts w:ascii="Segoe UI" w:hAnsi="Segoe UI" w:cs="Segoe UI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</w:rPr>
              <w:t xml:space="preserve"> по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>Начальник отдела  подготовки сведений № 2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proofErr w:type="spellStart"/>
            <w:r w:rsidRPr="00DC08CA">
              <w:rPr>
                <w:rFonts w:ascii="Segoe UI" w:hAnsi="Segoe UI" w:cs="Segoe UI"/>
                <w:b/>
              </w:rPr>
              <w:t>Фроленкова</w:t>
            </w:r>
            <w:proofErr w:type="spellEnd"/>
            <w:r w:rsidRPr="00DC08CA">
              <w:rPr>
                <w:rFonts w:ascii="Segoe UI" w:hAnsi="Segoe UI" w:cs="Segoe UI"/>
                <w:b/>
              </w:rPr>
              <w:t xml:space="preserve"> Ольга  Викторовна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 № 3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  <w:b/>
              </w:rPr>
              <w:t>Грачева Елена Геннадьевна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29 апреля понедельник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 11.00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Начальник отдела правового обеспечения,  по контролю (надзору) в сфере саморегулируемых организаций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Тулупова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Наталья Станиславовна</w:t>
            </w:r>
            <w:r w:rsidRPr="00DC08CA">
              <w:rPr>
                <w:rFonts w:ascii="Segoe UI" w:hAnsi="Segoe UI" w:cs="Segoe UI"/>
                <w:color w:val="000000"/>
              </w:rPr>
              <w:t xml:space="preserve">  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16.00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keepNext/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 xml:space="preserve">Помощник руководителя Управления </w:t>
            </w:r>
            <w:proofErr w:type="spellStart"/>
            <w:r w:rsidRPr="00DC08CA">
              <w:rPr>
                <w:rFonts w:ascii="Segoe UI" w:hAnsi="Segoe UI" w:cs="Segoe UI"/>
                <w:color w:val="000000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  <w:color w:val="000000"/>
              </w:rPr>
              <w:t>по</w:t>
            </w:r>
            <w:proofErr w:type="gramEnd"/>
            <w:r w:rsidRPr="00DC08CA">
              <w:rPr>
                <w:rFonts w:ascii="Segoe UI" w:hAnsi="Segoe UI" w:cs="Segoe UI"/>
                <w:color w:val="000000"/>
              </w:rPr>
              <w:t xml:space="preserve"> НО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  <w:b/>
                <w:color w:val="000000"/>
              </w:rPr>
              <w:t>Кузахметова</w:t>
            </w:r>
            <w:proofErr w:type="spellEnd"/>
            <w:r w:rsidRPr="00DC08CA">
              <w:rPr>
                <w:rFonts w:ascii="Segoe UI" w:hAnsi="Segoe UI" w:cs="Segoe UI"/>
                <w:b/>
                <w:color w:val="000000"/>
              </w:rPr>
              <w:t xml:space="preserve"> Наталия Алексеевна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30 апреля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вторник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09.00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правовым вопросам Управления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 xml:space="preserve">Зам. руководителя Управления </w:t>
            </w:r>
            <w:proofErr w:type="spellStart"/>
            <w:r w:rsidRPr="00DC08CA">
              <w:rPr>
                <w:rFonts w:ascii="Segoe UI" w:hAnsi="Segoe UI" w:cs="Segoe UI"/>
              </w:rPr>
              <w:t>Росреестра</w:t>
            </w:r>
            <w:proofErr w:type="spellEnd"/>
            <w:r w:rsidRPr="00DC08CA">
              <w:rPr>
                <w:rFonts w:ascii="Segoe UI" w:hAnsi="Segoe UI" w:cs="Segoe UI"/>
              </w:rPr>
              <w:t xml:space="preserve"> </w:t>
            </w:r>
            <w:proofErr w:type="gramStart"/>
            <w:r w:rsidRPr="00DC08CA">
              <w:rPr>
                <w:rFonts w:ascii="Segoe UI" w:hAnsi="Segoe UI" w:cs="Segoe UI"/>
              </w:rPr>
              <w:t>по</w:t>
            </w:r>
            <w:proofErr w:type="gramEnd"/>
            <w:r w:rsidRPr="00DC08CA">
              <w:rPr>
                <w:rFonts w:ascii="Segoe UI" w:hAnsi="Segoe UI" w:cs="Segoe UI"/>
              </w:rPr>
              <w:t xml:space="preserve"> НО 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proofErr w:type="spellStart"/>
            <w:r w:rsidRPr="00DC08CA">
              <w:rPr>
                <w:rFonts w:ascii="Segoe UI" w:hAnsi="Segoe UI" w:cs="Segoe UI"/>
                <w:b/>
              </w:rPr>
              <w:t>Балескова</w:t>
            </w:r>
            <w:proofErr w:type="spellEnd"/>
            <w:r w:rsidRPr="00DC08CA">
              <w:rPr>
                <w:rFonts w:ascii="Segoe UI" w:hAnsi="Segoe UI" w:cs="Segoe UI"/>
                <w:b/>
              </w:rPr>
              <w:t xml:space="preserve"> Светлана Борисовна</w:t>
            </w:r>
          </w:p>
        </w:tc>
      </w:tr>
      <w:tr w:rsidR="00107B19" w:rsidRPr="00DC08CA" w:rsidTr="00295DA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jc w:val="center"/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с 15.00 до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DC08CA">
              <w:rPr>
                <w:rFonts w:ascii="Segoe UI" w:hAnsi="Segoe UI" w:cs="Segoe UI"/>
                <w:color w:val="000000"/>
              </w:rPr>
              <w:t>17.00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color w:val="000000"/>
              </w:rPr>
            </w:pPr>
            <w:r w:rsidRPr="00DC08CA">
              <w:rPr>
                <w:rFonts w:ascii="Segoe UI" w:hAnsi="Segoe UI" w:cs="Segoe UI"/>
                <w:color w:val="000000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</w:rPr>
            </w:pPr>
            <w:r w:rsidRPr="00DC08CA">
              <w:rPr>
                <w:rFonts w:ascii="Segoe UI" w:hAnsi="Segoe UI" w:cs="Segoe UI"/>
              </w:rPr>
              <w:t>Начальник отдела государственной регистрации недвижимости № 2</w:t>
            </w:r>
          </w:p>
          <w:p w:rsidR="00107B19" w:rsidRPr="00DC08CA" w:rsidRDefault="00107B19" w:rsidP="00295DA4">
            <w:pPr>
              <w:tabs>
                <w:tab w:val="center" w:pos="1620"/>
              </w:tabs>
              <w:rPr>
                <w:rFonts w:ascii="Segoe UI" w:hAnsi="Segoe UI" w:cs="Segoe UI"/>
                <w:b/>
              </w:rPr>
            </w:pPr>
            <w:r w:rsidRPr="00DC08CA">
              <w:rPr>
                <w:rFonts w:ascii="Segoe UI" w:hAnsi="Segoe UI" w:cs="Segoe UI"/>
                <w:b/>
              </w:rPr>
              <w:t>Борисова Алена Юрьевна</w:t>
            </w:r>
          </w:p>
        </w:tc>
      </w:tr>
    </w:tbl>
    <w:p w:rsidR="00107B19" w:rsidRDefault="00107B19" w:rsidP="00107B19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07B19" w:rsidRDefault="00107B19" w:rsidP="00107B19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07B19" w:rsidRDefault="00107B19" w:rsidP="00107B19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07B19" w:rsidRDefault="00107B19" w:rsidP="00107B19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07B19" w:rsidRDefault="00107B19" w:rsidP="00107B19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Пресс-служба</w:t>
      </w:r>
    </w:p>
    <w:p w:rsidR="00107B19" w:rsidRDefault="00107B19" w:rsidP="00107B19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107B19" w:rsidRDefault="00107B19" w:rsidP="00107B19">
      <w:pPr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Екатерина </w:t>
      </w:r>
      <w:proofErr w:type="spellStart"/>
      <w:r>
        <w:rPr>
          <w:rFonts w:ascii="Segoe UI" w:hAnsi="Segoe UI"/>
          <w:sz w:val="18"/>
          <w:szCs w:val="18"/>
        </w:rPr>
        <w:t>Полимова</w:t>
      </w:r>
      <w:proofErr w:type="spellEnd"/>
    </w:p>
    <w:p w:rsidR="00107B19" w:rsidRDefault="00107B19" w:rsidP="00107B19">
      <w:pPr>
        <w:pStyle w:val="2"/>
        <w:ind w:firstLine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107B19" w:rsidRPr="00107B19" w:rsidRDefault="00107B19" w:rsidP="00107B19">
      <w:pPr>
        <w:jc w:val="both"/>
        <w:rPr>
          <w:rFonts w:ascii="Segoe UI" w:hAnsi="Segoe UI"/>
          <w:sz w:val="18"/>
          <w:szCs w:val="18"/>
          <w:lang w:val="en-US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 w:rsidRPr="00107B19">
        <w:rPr>
          <w:rFonts w:ascii="Segoe UI" w:hAnsi="Segoe UI"/>
          <w:sz w:val="18"/>
          <w:szCs w:val="18"/>
          <w:lang w:val="en-US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 w:rsidRPr="00107B19">
        <w:rPr>
          <w:rFonts w:ascii="Segoe UI" w:hAnsi="Segoe UI"/>
          <w:sz w:val="18"/>
          <w:szCs w:val="18"/>
          <w:lang w:val="en-US"/>
        </w:rPr>
        <w:t xml:space="preserve">: </w:t>
      </w:r>
      <w:hyperlink r:id="rId6" w:history="1">
        <w:r w:rsidRPr="00107B19">
          <w:rPr>
            <w:rStyle w:val="a3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press@r52.rosreestr.ru</w:t>
        </w:r>
      </w:hyperlink>
    </w:p>
    <w:p w:rsidR="00107B19" w:rsidRPr="00C51307" w:rsidRDefault="00107B19" w:rsidP="00107B19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EA4517" w:rsidRDefault="00EA4517"/>
    <w:sectPr w:rsidR="00EA4517" w:rsidSect="006845E2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3D"/>
    <w:rsid w:val="00107B19"/>
    <w:rsid w:val="001A423D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7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B1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107B19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7B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107B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7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B1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Body Text Indent 2"/>
    <w:basedOn w:val="a"/>
    <w:link w:val="20"/>
    <w:rsid w:val="00107B19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7B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107B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2019-04-11T08:07:00Z</dcterms:created>
  <dcterms:modified xsi:type="dcterms:W3CDTF">2019-04-11T08:07:00Z</dcterms:modified>
</cp:coreProperties>
</file>