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D8" w:rsidRDefault="002A2ED8" w:rsidP="002A2ED8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FAD7D0" wp14:editId="2E36237A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ПРЕСС-РЕЛИЗ</w:t>
      </w:r>
    </w:p>
    <w:p w:rsidR="002A2ED8" w:rsidRDefault="002A2ED8" w:rsidP="002A2ED8">
      <w:pPr>
        <w:ind w:right="5988"/>
        <w:jc w:val="center"/>
        <w:rPr>
          <w:rFonts w:ascii="Segoe UI" w:hAnsi="Segoe UI"/>
          <w:b/>
          <w:sz w:val="32"/>
          <w:szCs w:val="32"/>
        </w:rPr>
      </w:pPr>
    </w:p>
    <w:p w:rsidR="002A2ED8" w:rsidRDefault="002A2ED8" w:rsidP="002A2ED8">
      <w:pPr>
        <w:pStyle w:val="1"/>
        <w:spacing w:before="0" w:beforeAutospacing="0" w:after="0" w:afterAutospacing="0"/>
        <w:ind w:firstLine="709"/>
        <w:jc w:val="center"/>
        <w:rPr>
          <w:rFonts w:ascii="Segoe UI" w:hAnsi="Segoe UI"/>
          <w:i/>
          <w:sz w:val="32"/>
          <w:szCs w:val="32"/>
        </w:rPr>
      </w:pPr>
      <w:bookmarkStart w:id="0" w:name="_GoBack"/>
      <w:r>
        <w:rPr>
          <w:rFonts w:ascii="Segoe UI" w:hAnsi="Segoe UI"/>
          <w:i/>
          <w:sz w:val="32"/>
          <w:szCs w:val="32"/>
        </w:rPr>
        <w:t xml:space="preserve">Бесплатные консультации пройдут в Общественной приемной Управления </w:t>
      </w:r>
      <w:proofErr w:type="spellStart"/>
      <w:r>
        <w:rPr>
          <w:rFonts w:ascii="Segoe UI" w:hAnsi="Segoe UI"/>
          <w:i/>
          <w:sz w:val="32"/>
          <w:szCs w:val="32"/>
        </w:rPr>
        <w:t>Росреестра</w:t>
      </w:r>
      <w:proofErr w:type="spellEnd"/>
      <w:r>
        <w:rPr>
          <w:rFonts w:ascii="Segoe UI" w:hAnsi="Segoe UI"/>
          <w:i/>
          <w:sz w:val="32"/>
          <w:szCs w:val="32"/>
        </w:rPr>
        <w:t xml:space="preserve"> по Нижегородской области </w:t>
      </w:r>
    </w:p>
    <w:bookmarkEnd w:id="0"/>
    <w:p w:rsidR="002A2ED8" w:rsidRDefault="002A2ED8" w:rsidP="002A2ED8">
      <w:pPr>
        <w:jc w:val="both"/>
        <w:rPr>
          <w:sz w:val="28"/>
          <w:szCs w:val="28"/>
        </w:rPr>
      </w:pPr>
    </w:p>
    <w:p w:rsidR="002A2ED8" w:rsidRDefault="002A2ED8" w:rsidP="002A2ED8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  <w:lang w:val="ru-RU"/>
        </w:rPr>
        <w:t>июле</w:t>
      </w:r>
      <w:r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  <w:lang w:val="ru-RU"/>
        </w:rPr>
        <w:t>9</w:t>
      </w:r>
      <w:r>
        <w:rPr>
          <w:rFonts w:ascii="Segoe UI" w:hAnsi="Segoe UI" w:cs="Segoe UI"/>
          <w:sz w:val="24"/>
          <w:szCs w:val="24"/>
        </w:rPr>
        <w:t xml:space="preserve"> г.</w:t>
      </w:r>
      <w:r>
        <w:rPr>
          <w:rFonts w:ascii="Segoe UI" w:hAnsi="Segoe UI" w:cs="Segoe UI"/>
          <w:b w:val="0"/>
          <w:sz w:val="24"/>
          <w:szCs w:val="24"/>
        </w:rPr>
        <w:t xml:space="preserve"> в Общественной приемной Управления Федеральной службы государственной регистрации, кадастра и картографии по Нижегородской области, расположенной по адресу: </w:t>
      </w:r>
      <w:r>
        <w:rPr>
          <w:rFonts w:ascii="Segoe UI" w:hAnsi="Segoe UI" w:cs="Segoe UI"/>
          <w:i/>
          <w:sz w:val="24"/>
          <w:szCs w:val="24"/>
        </w:rPr>
        <w:t xml:space="preserve">г. Нижний Новгород, </w:t>
      </w:r>
      <w:r>
        <w:rPr>
          <w:rFonts w:ascii="Segoe UI" w:hAnsi="Segoe UI" w:cs="Segoe UI"/>
          <w:i/>
          <w:sz w:val="24"/>
          <w:szCs w:val="24"/>
          <w:u w:val="single"/>
        </w:rPr>
        <w:t xml:space="preserve">ул. </w:t>
      </w:r>
      <w:proofErr w:type="spellStart"/>
      <w:r>
        <w:rPr>
          <w:rFonts w:ascii="Segoe UI" w:hAnsi="Segoe UI" w:cs="Segoe UI"/>
          <w:i/>
          <w:sz w:val="24"/>
          <w:szCs w:val="24"/>
          <w:u w:val="single"/>
        </w:rPr>
        <w:t>М.Ямская</w:t>
      </w:r>
      <w:proofErr w:type="spellEnd"/>
      <w:r>
        <w:rPr>
          <w:rFonts w:ascii="Segoe UI" w:hAnsi="Segoe UI" w:cs="Segoe UI"/>
          <w:i/>
          <w:sz w:val="24"/>
          <w:szCs w:val="24"/>
          <w:u w:val="single"/>
        </w:rPr>
        <w:t>, 78 (</w:t>
      </w:r>
      <w:proofErr w:type="spellStart"/>
      <w:r>
        <w:rPr>
          <w:rFonts w:ascii="Segoe UI" w:hAnsi="Segoe UI" w:cs="Segoe UI"/>
          <w:i/>
          <w:sz w:val="24"/>
          <w:szCs w:val="24"/>
          <w:u w:val="single"/>
        </w:rPr>
        <w:t>каб</w:t>
      </w:r>
      <w:proofErr w:type="spellEnd"/>
      <w:r>
        <w:rPr>
          <w:rFonts w:ascii="Segoe UI" w:hAnsi="Segoe UI" w:cs="Segoe UI"/>
          <w:i/>
          <w:sz w:val="24"/>
          <w:szCs w:val="24"/>
          <w:u w:val="single"/>
        </w:rPr>
        <w:t>. 411)</w:t>
      </w:r>
      <w:r>
        <w:rPr>
          <w:rFonts w:ascii="Segoe UI" w:hAnsi="Segoe UI" w:cs="Segoe UI"/>
          <w:b w:val="0"/>
          <w:sz w:val="24"/>
          <w:szCs w:val="24"/>
        </w:rPr>
        <w:t xml:space="preserve"> продолжится </w:t>
      </w:r>
      <w:r>
        <w:rPr>
          <w:rFonts w:ascii="Segoe UI" w:hAnsi="Segoe UI" w:cs="Segoe UI"/>
          <w:sz w:val="24"/>
          <w:szCs w:val="24"/>
        </w:rPr>
        <w:t>бесплатное</w:t>
      </w:r>
      <w:r>
        <w:rPr>
          <w:rFonts w:ascii="Segoe UI" w:hAnsi="Segoe UI" w:cs="Segoe UI"/>
          <w:b w:val="0"/>
          <w:sz w:val="24"/>
          <w:szCs w:val="24"/>
        </w:rPr>
        <w:t xml:space="preserve"> проведение консультаций для граждан. </w:t>
      </w:r>
    </w:p>
    <w:p w:rsidR="002A2ED8" w:rsidRDefault="002A2ED8" w:rsidP="002A2ED8">
      <w:pPr>
        <w:ind w:firstLine="709"/>
        <w:jc w:val="both"/>
        <w:rPr>
          <w:rFonts w:ascii="Segoe UI" w:hAnsi="Segoe UI"/>
        </w:rPr>
      </w:pPr>
    </w:p>
    <w:p w:rsidR="002A2ED8" w:rsidRDefault="002A2ED8" w:rsidP="002A2ED8">
      <w:pPr>
        <w:tabs>
          <w:tab w:val="center" w:pos="1620"/>
        </w:tabs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ГРАФИК ПРИЕМА ПОСЕТИТЕЛЕЙ </w:t>
      </w:r>
    </w:p>
    <w:p w:rsidR="002A2ED8" w:rsidRDefault="002A2ED8" w:rsidP="002A2ED8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W w:w="15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159"/>
        <w:gridCol w:w="6658"/>
        <w:gridCol w:w="13"/>
        <w:gridCol w:w="4996"/>
      </w:tblGrid>
      <w:tr w:rsidR="002A2ED8" w:rsidTr="002A2ED8">
        <w:trPr>
          <w:cantSplit/>
          <w:trHeight w:val="33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День приема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8" w:rsidRDefault="002A2ED8">
            <w:pPr>
              <w:pStyle w:val="1"/>
              <w:tabs>
                <w:tab w:val="center" w:pos="1620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Время приема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                                 Тематика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Консультант</w:t>
            </w:r>
          </w:p>
        </w:tc>
      </w:tr>
      <w:tr w:rsidR="002A2ED8" w:rsidTr="002A2ED8">
        <w:trPr>
          <w:cantSplit/>
          <w:trHeight w:val="18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 отдела правового обеспечения,  по контролю (надзору) в сфере саморегулируемых организаций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</w:tr>
      <w:tr w:rsidR="002A2ED8" w:rsidTr="002A2ED8">
        <w:trPr>
          <w:cantSplit/>
          <w:trHeight w:val="187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По вопросам государственного кадастрового учета земельных участков на территории г. </w:t>
            </w:r>
            <w:proofErr w:type="spellStart"/>
            <w:r>
              <w:rPr>
                <w:rFonts w:ascii="Segoe UI" w:hAnsi="Segoe UI" w:cs="Segoe UI"/>
                <w:color w:val="000000"/>
              </w:rPr>
              <w:t>Н.Новгорода</w:t>
            </w:r>
            <w:proofErr w:type="spellEnd"/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ФФГБУ ФКП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по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Ведущий технолог отдела обработки документов и обеспечения учетных действий № 2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Яшнова Галина Андреевна</w:t>
            </w:r>
          </w:p>
        </w:tc>
      </w:tr>
      <w:tr w:rsidR="002A2ED8" w:rsidTr="002A2ED8">
        <w:trPr>
          <w:cantSplit/>
          <w:trHeight w:val="109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 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Борисова  Алёна Юрьевна</w:t>
            </w:r>
          </w:p>
        </w:tc>
      </w:tr>
      <w:tr w:rsidR="002A2ED8" w:rsidTr="002A2ED8">
        <w:trPr>
          <w:cantSplit/>
          <w:trHeight w:val="109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11.00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нотариальной деятельности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Нотариальная палата НО, нотариус</w:t>
            </w:r>
          </w:p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Ромашин</w:t>
            </w:r>
            <w:proofErr w:type="spellEnd"/>
            <w:r>
              <w:rPr>
                <w:rFonts w:ascii="Segoe UI" w:hAnsi="Segoe UI" w:cs="Segoe UI"/>
              </w:rPr>
              <w:t xml:space="preserve"> Алексей Вячеславович</w:t>
            </w:r>
          </w:p>
        </w:tc>
      </w:tr>
      <w:tr w:rsidR="002A2ED8" w:rsidTr="002A2ED8">
        <w:trPr>
          <w:cantSplit/>
          <w:trHeight w:val="109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2A2ED8" w:rsidTr="002A2ED8">
        <w:trPr>
          <w:cantSplit/>
          <w:trHeight w:val="1090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 июля 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2A2ED8" w:rsidTr="002A2ED8">
        <w:trPr>
          <w:cantSplit/>
          <w:trHeight w:val="1090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2A2ED8" w:rsidTr="002A2ED8">
        <w:trPr>
          <w:cantSplit/>
          <w:trHeight w:val="109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 июля  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 отдела государственной регистрации недвижимости № 3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2A2ED8" w:rsidTr="002A2ED8">
        <w:trPr>
          <w:cantSplit/>
          <w:trHeight w:val="1317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8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правовым вопросам  деятельности  Управления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Горелова Татьяна Александровна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 июля 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14.00до16.00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адвокатской деятельности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Палата  адвокатов НО, адвокат</w:t>
            </w:r>
          </w:p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Федосеева Марина Валерьевна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11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09.00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с 14.00 до16.00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 технической инвентаризации объектов недвижимости и кадастровым работам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АО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Ростехинвентаризация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– Федеральное БТИ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Волго-Вятский филиал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Начальник отдела по производству и по архивам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Грузова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Светлана Николаевна 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14.00 до16.00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осуществления государственного кадастрового учета земельных участков в границах населенных пунктов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ФФГБУ ФКП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по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Ведущий технолог обработки документов и обеспечения учетных действий № 1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Лобанова Надежда Александровна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12 июля 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верификации и гармонизации  базы данных ЕГРН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2A2ED8" w:rsidRDefault="002A2ED8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Грачева Елена Геннадьевна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15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Начальник отдела правового обеспечения,  по контролю (надзору) в сфере саморегулируемых организаций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  <w:r>
              <w:rPr>
                <w:rFonts w:ascii="Segoe UI" w:hAnsi="Segoe UI" w:cs="Segoe UI"/>
                <w:color w:val="000000"/>
              </w:rPr>
              <w:t xml:space="preserve"> 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16 июля 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2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Борисова Алёна Юрьевна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17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18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 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19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верификации и гармонизации базы данных ЕГРН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22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правовым вопросам  деятельности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Горелова Татьяна Александровна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23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</w:rPr>
              <w:t>Росреестра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gramStart"/>
            <w:r>
              <w:rPr>
                <w:rFonts w:ascii="Segoe UI" w:hAnsi="Segoe UI" w:cs="Segoe UI"/>
              </w:rPr>
              <w:t>по</w:t>
            </w:r>
            <w:proofErr w:type="gramEnd"/>
            <w:r>
              <w:rPr>
                <w:rFonts w:ascii="Segoe UI" w:hAnsi="Segoe UI" w:cs="Segoe UI"/>
              </w:rPr>
              <w:t xml:space="preserve"> НО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Балескова</w:t>
            </w:r>
            <w:proofErr w:type="spellEnd"/>
            <w:r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 № 2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Борисова Алёна Юрьевна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 xml:space="preserve">24 июля 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25 июля 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с 14.00 до16.00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 технической инвентаризации и постановки на кадастровый учет объектов недвижимости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gramStart"/>
            <w:r>
              <w:rPr>
                <w:rFonts w:ascii="Segoe UI" w:hAnsi="Segoe UI" w:cs="Segoe UI"/>
                <w:color w:val="000000"/>
              </w:rPr>
              <w:t>КП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 </w:t>
            </w:r>
            <w:proofErr w:type="spellStart"/>
            <w:r>
              <w:rPr>
                <w:rFonts w:ascii="Segoe UI" w:hAnsi="Segoe UI" w:cs="Segoe UI"/>
                <w:color w:val="000000"/>
              </w:rPr>
              <w:t>Нижтехинвентаризация</w:t>
            </w:r>
            <w:proofErr w:type="spellEnd"/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  отдела инвентаризации объектов недвижимости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Мушкарева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Елена Владимировна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Кайнова</w:t>
            </w:r>
            <w:proofErr w:type="spellEnd"/>
            <w:r>
              <w:rPr>
                <w:rFonts w:ascii="Segoe UI" w:hAnsi="Segoe UI" w:cs="Segoe UI"/>
                <w:b/>
              </w:rPr>
              <w:t xml:space="preserve">  Елена Юрьевна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26 июля 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15.00 до17.00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29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до11.00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Начальник отдела правового обеспечения,  по контролю (надзору) в сфере саморегулируемых организаций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  <w:r>
              <w:rPr>
                <w:rFonts w:ascii="Segoe UI" w:hAnsi="Segoe UI" w:cs="Segoe UI"/>
                <w:color w:val="000000"/>
              </w:rPr>
              <w:t xml:space="preserve"> 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30 июля</w:t>
            </w:r>
          </w:p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09.00 до13.00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правовым вопросам Управления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</w:rPr>
              <w:t>Росреестра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gramStart"/>
            <w:r>
              <w:rPr>
                <w:rFonts w:ascii="Segoe UI" w:hAnsi="Segoe UI" w:cs="Segoe UI"/>
              </w:rPr>
              <w:t>по</w:t>
            </w:r>
            <w:proofErr w:type="gramEnd"/>
            <w:r>
              <w:rPr>
                <w:rFonts w:ascii="Segoe UI" w:hAnsi="Segoe UI" w:cs="Segoe UI"/>
              </w:rPr>
              <w:t xml:space="preserve"> НО 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Балескова</w:t>
            </w:r>
            <w:proofErr w:type="spellEnd"/>
            <w:r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Начальник отдела государственной регистрации недвижимости  № 2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Борисова Алёна Юрьевна</w:t>
            </w:r>
          </w:p>
        </w:tc>
      </w:tr>
      <w:tr w:rsidR="002A2ED8" w:rsidTr="002A2ED8">
        <w:trPr>
          <w:cantSplit/>
          <w:trHeight w:val="137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31 июля 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по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2A2ED8" w:rsidRDefault="002A2ED8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</w:tbl>
    <w:p w:rsidR="002A2ED8" w:rsidRDefault="002A2ED8" w:rsidP="002A2ED8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A2ED8" w:rsidRDefault="002A2ED8" w:rsidP="002A2ED8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A2ED8" w:rsidRDefault="002A2ED8" w:rsidP="002A2ED8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A2ED8" w:rsidRDefault="002A2ED8" w:rsidP="002A2ED8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A2ED8" w:rsidRDefault="002A2ED8" w:rsidP="002A2ED8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2A2ED8" w:rsidRDefault="002A2ED8" w:rsidP="002A2ED8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2A2ED8" w:rsidRDefault="002A2ED8" w:rsidP="002A2ED8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Анна </w:t>
      </w:r>
      <w:proofErr w:type="spellStart"/>
      <w:r>
        <w:rPr>
          <w:rFonts w:ascii="Segoe UI" w:hAnsi="Segoe UI"/>
          <w:sz w:val="18"/>
          <w:szCs w:val="18"/>
        </w:rPr>
        <w:t>Дейнер</w:t>
      </w:r>
      <w:proofErr w:type="spellEnd"/>
    </w:p>
    <w:p w:rsidR="002A2ED8" w:rsidRDefault="002A2ED8" w:rsidP="002A2ED8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2A2ED8" w:rsidRPr="002A2ED8" w:rsidRDefault="002A2ED8" w:rsidP="002A2ED8">
      <w:pPr>
        <w:jc w:val="both"/>
        <w:rPr>
          <w:rFonts w:ascii="Segoe UI" w:hAnsi="Segoe UI"/>
          <w:sz w:val="18"/>
          <w:szCs w:val="18"/>
          <w:lang w:val="en-US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 w:rsidRPr="002A2ED8">
        <w:rPr>
          <w:rFonts w:ascii="Segoe UI" w:hAnsi="Segoe UI"/>
          <w:sz w:val="18"/>
          <w:szCs w:val="18"/>
          <w:lang w:val="en-US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 w:rsidRPr="002A2ED8">
        <w:rPr>
          <w:rFonts w:ascii="Segoe UI" w:hAnsi="Segoe UI"/>
          <w:sz w:val="18"/>
          <w:szCs w:val="18"/>
          <w:lang w:val="en-US"/>
        </w:rPr>
        <w:t xml:space="preserve">: </w:t>
      </w:r>
      <w:hyperlink r:id="rId6" w:history="1">
        <w:r w:rsidRPr="002A2ED8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press@r52.rosreestr.ru</w:t>
        </w:r>
      </w:hyperlink>
    </w:p>
    <w:p w:rsidR="002A2ED8" w:rsidRDefault="002A2ED8" w:rsidP="002A2ED8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A63ECE" w:rsidRDefault="00A63ECE"/>
    <w:sectPr w:rsidR="00A63ECE" w:rsidSect="002A2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C"/>
    <w:rsid w:val="002A2ED8"/>
    <w:rsid w:val="00A63ECE"/>
    <w:rsid w:val="00D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2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D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semiHidden/>
    <w:unhideWhenUsed/>
    <w:rsid w:val="002A2ED8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A2ED8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A2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2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D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semiHidden/>
    <w:unhideWhenUsed/>
    <w:rsid w:val="002A2ED8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A2ED8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A2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2019-06-26T14:28:00Z</dcterms:created>
  <dcterms:modified xsi:type="dcterms:W3CDTF">2019-06-26T14:29:00Z</dcterms:modified>
</cp:coreProperties>
</file>