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A4" w:rsidRDefault="007F0EA4" w:rsidP="007F0EA4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ПРЕСС-РЕЛИЗ</w:t>
      </w:r>
    </w:p>
    <w:p w:rsidR="007F0EA4" w:rsidRPr="00840F88" w:rsidRDefault="007F0EA4" w:rsidP="007F0EA4">
      <w:pPr>
        <w:ind w:right="5988"/>
        <w:jc w:val="center"/>
        <w:rPr>
          <w:rFonts w:ascii="Segoe UI" w:hAnsi="Segoe UI"/>
          <w:b/>
          <w:sz w:val="32"/>
          <w:szCs w:val="32"/>
        </w:rPr>
      </w:pPr>
    </w:p>
    <w:p w:rsidR="007F0EA4" w:rsidRPr="00840F88" w:rsidRDefault="007F0EA4" w:rsidP="007F0EA4">
      <w:pPr>
        <w:pStyle w:val="1"/>
        <w:spacing w:before="0" w:beforeAutospacing="0" w:after="0" w:afterAutospacing="0"/>
        <w:ind w:firstLine="709"/>
        <w:jc w:val="center"/>
        <w:rPr>
          <w:rFonts w:ascii="Segoe UI" w:hAnsi="Segoe UI"/>
          <w:i/>
          <w:sz w:val="32"/>
          <w:szCs w:val="32"/>
        </w:rPr>
      </w:pPr>
      <w:bookmarkStart w:id="0" w:name="_GoBack"/>
      <w:r w:rsidRPr="00840F88">
        <w:rPr>
          <w:rFonts w:ascii="Segoe UI" w:hAnsi="Segoe UI"/>
          <w:i/>
          <w:sz w:val="32"/>
          <w:szCs w:val="32"/>
        </w:rPr>
        <w:t xml:space="preserve">Бесплатные консультации пройдут в Общественной приемной Управления </w:t>
      </w:r>
      <w:proofErr w:type="spellStart"/>
      <w:r w:rsidRPr="00840F88">
        <w:rPr>
          <w:rFonts w:ascii="Segoe UI" w:hAnsi="Segoe UI"/>
          <w:i/>
          <w:sz w:val="32"/>
          <w:szCs w:val="32"/>
        </w:rPr>
        <w:t>Росреестра</w:t>
      </w:r>
      <w:proofErr w:type="spellEnd"/>
      <w:r w:rsidRPr="00840F88">
        <w:rPr>
          <w:rFonts w:ascii="Segoe UI" w:hAnsi="Segoe UI"/>
          <w:i/>
          <w:sz w:val="32"/>
          <w:szCs w:val="32"/>
        </w:rPr>
        <w:t xml:space="preserve"> по Нижегородской области </w:t>
      </w:r>
    </w:p>
    <w:bookmarkEnd w:id="0"/>
    <w:p w:rsidR="007F0EA4" w:rsidRPr="008773AB" w:rsidRDefault="007F0EA4" w:rsidP="007F0EA4">
      <w:pPr>
        <w:jc w:val="both"/>
        <w:rPr>
          <w:sz w:val="28"/>
          <w:szCs w:val="28"/>
        </w:rPr>
      </w:pPr>
    </w:p>
    <w:p w:rsidR="007F0EA4" w:rsidRPr="00E13265" w:rsidRDefault="007F0EA4" w:rsidP="007F0EA4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E13265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  <w:lang w:val="ru-RU"/>
        </w:rPr>
        <w:t>феврале</w:t>
      </w:r>
      <w:r w:rsidRPr="00E13265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  <w:lang w:val="ru-RU"/>
        </w:rPr>
        <w:t>9</w:t>
      </w:r>
      <w:r w:rsidRPr="00E13265">
        <w:rPr>
          <w:rFonts w:ascii="Segoe UI" w:hAnsi="Segoe UI" w:cs="Segoe UI"/>
          <w:sz w:val="24"/>
          <w:szCs w:val="24"/>
        </w:rPr>
        <w:t xml:space="preserve"> г.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в Общественной приемной Управления Федеральной службы государственной регистрации, кадастра и картографии по Нижегородской области, расположенной по адресу: </w:t>
      </w:r>
      <w:r w:rsidRPr="00494D55">
        <w:rPr>
          <w:rFonts w:ascii="Segoe UI" w:hAnsi="Segoe UI" w:cs="Segoe UI"/>
          <w:i/>
          <w:sz w:val="24"/>
          <w:szCs w:val="24"/>
        </w:rPr>
        <w:t xml:space="preserve">г. Нижний Новгород, </w:t>
      </w:r>
      <w:r w:rsidRPr="00494D55">
        <w:rPr>
          <w:rFonts w:ascii="Segoe UI" w:hAnsi="Segoe UI" w:cs="Segoe UI"/>
          <w:i/>
          <w:sz w:val="24"/>
          <w:szCs w:val="24"/>
          <w:u w:val="single"/>
        </w:rPr>
        <w:t xml:space="preserve">ул. 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М.Ямская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, 78 (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каб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. 411)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продолжится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 w:rsidRPr="001065E6">
        <w:rPr>
          <w:rFonts w:ascii="Segoe UI" w:hAnsi="Segoe UI" w:cs="Segoe UI"/>
          <w:sz w:val="24"/>
          <w:szCs w:val="24"/>
        </w:rPr>
        <w:t>бесплатн</w:t>
      </w:r>
      <w:r>
        <w:rPr>
          <w:rFonts w:ascii="Segoe UI" w:hAnsi="Segoe UI" w:cs="Segoe UI"/>
          <w:sz w:val="24"/>
          <w:szCs w:val="24"/>
        </w:rPr>
        <w:t>ое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проведение </w:t>
      </w:r>
      <w:r w:rsidRPr="00E13265">
        <w:rPr>
          <w:rFonts w:ascii="Segoe UI" w:hAnsi="Segoe UI" w:cs="Segoe UI"/>
          <w:b w:val="0"/>
          <w:sz w:val="24"/>
          <w:szCs w:val="24"/>
        </w:rPr>
        <w:t>консультаци</w:t>
      </w:r>
      <w:r>
        <w:rPr>
          <w:rFonts w:ascii="Segoe UI" w:hAnsi="Segoe UI" w:cs="Segoe UI"/>
          <w:b w:val="0"/>
          <w:sz w:val="24"/>
          <w:szCs w:val="24"/>
        </w:rPr>
        <w:t>й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для граждан. </w:t>
      </w:r>
    </w:p>
    <w:p w:rsidR="007F0EA4" w:rsidRDefault="007F0EA4" w:rsidP="007F0EA4">
      <w:pPr>
        <w:ind w:firstLine="709"/>
        <w:jc w:val="both"/>
        <w:rPr>
          <w:rFonts w:ascii="Segoe UI" w:hAnsi="Segoe UI"/>
        </w:rPr>
      </w:pPr>
    </w:p>
    <w:p w:rsidR="007F0EA4" w:rsidRPr="000353FA" w:rsidRDefault="007F0EA4" w:rsidP="007F0EA4">
      <w:pPr>
        <w:tabs>
          <w:tab w:val="center" w:pos="1620"/>
        </w:tabs>
        <w:jc w:val="center"/>
        <w:rPr>
          <w:rFonts w:ascii="Segoe UI" w:hAnsi="Segoe UI" w:cs="Segoe UI"/>
          <w:b/>
          <w:color w:val="000000"/>
        </w:rPr>
      </w:pPr>
      <w:r w:rsidRPr="00A31F13">
        <w:rPr>
          <w:rFonts w:ascii="Segoe UI" w:hAnsi="Segoe UI" w:cs="Segoe UI"/>
          <w:b/>
          <w:color w:val="000000"/>
        </w:rPr>
        <w:t xml:space="preserve">ГРАФИК ПРИЕМА ПОСЕТИТЕЛЕЙ </w:t>
      </w:r>
    </w:p>
    <w:p w:rsidR="007F0EA4" w:rsidRPr="00C52489" w:rsidRDefault="007F0EA4" w:rsidP="007F0EA4">
      <w:pPr>
        <w:tabs>
          <w:tab w:val="center" w:pos="1620"/>
        </w:tabs>
        <w:jc w:val="center"/>
        <w:rPr>
          <w:color w:val="00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160"/>
        <w:gridCol w:w="6660"/>
        <w:gridCol w:w="13"/>
        <w:gridCol w:w="4998"/>
      </w:tblGrid>
      <w:tr w:rsidR="007F0EA4" w:rsidRPr="0002406D" w:rsidTr="001D6AC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762" w:type="dxa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B6073B">
              <w:rPr>
                <w:rFonts w:ascii="Segoe UI" w:hAnsi="Segoe UI" w:cs="Segoe UI"/>
                <w:b/>
              </w:rPr>
              <w:t>День приема</w:t>
            </w:r>
          </w:p>
        </w:tc>
        <w:tc>
          <w:tcPr>
            <w:tcW w:w="2160" w:type="dxa"/>
          </w:tcPr>
          <w:p w:rsidR="007F0EA4" w:rsidRPr="00B6073B" w:rsidRDefault="007F0EA4" w:rsidP="001D6AC5">
            <w:pPr>
              <w:pStyle w:val="1"/>
              <w:tabs>
                <w:tab w:val="center" w:pos="1620"/>
              </w:tabs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B6073B">
              <w:rPr>
                <w:rFonts w:ascii="Segoe UI" w:hAnsi="Segoe UI" w:cs="Segoe UI"/>
                <w:b w:val="0"/>
                <w:sz w:val="24"/>
                <w:szCs w:val="24"/>
              </w:rPr>
              <w:t>Время приема</w:t>
            </w:r>
          </w:p>
        </w:tc>
        <w:tc>
          <w:tcPr>
            <w:tcW w:w="6673" w:type="dxa"/>
            <w:gridSpan w:val="2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B6073B">
              <w:rPr>
                <w:rFonts w:ascii="Segoe UI" w:hAnsi="Segoe UI" w:cs="Segoe UI"/>
                <w:b/>
              </w:rPr>
              <w:t>Тематика</w:t>
            </w:r>
          </w:p>
        </w:tc>
        <w:tc>
          <w:tcPr>
            <w:tcW w:w="4998" w:type="dxa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B6073B">
              <w:rPr>
                <w:rFonts w:ascii="Segoe UI" w:hAnsi="Segoe UI" w:cs="Segoe UI"/>
                <w:b/>
              </w:rPr>
              <w:t>Отдел Управления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762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1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B6073B">
              <w:rPr>
                <w:rFonts w:ascii="Segoe UI" w:hAnsi="Segoe UI" w:cs="Segoe UI"/>
                <w:color w:val="000000"/>
              </w:rPr>
              <w:t xml:space="preserve"> № 3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4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отдела правового обеспечения</w:t>
            </w:r>
            <w:r>
              <w:rPr>
                <w:rFonts w:ascii="Segoe UI" w:hAnsi="Segoe UI" w:cs="Segoe UI"/>
                <w:color w:val="000000"/>
              </w:rPr>
              <w:t>,  по контролю (</w:t>
            </w:r>
            <w:r w:rsidRPr="00B6073B">
              <w:rPr>
                <w:rFonts w:ascii="Segoe UI" w:hAnsi="Segoe UI" w:cs="Segoe UI"/>
                <w:color w:val="000000"/>
              </w:rPr>
              <w:t>надзору) в сфере саморегулируемых организаций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  <w:r w:rsidRPr="00B6073B">
              <w:rPr>
                <w:rFonts w:ascii="Segoe UI" w:hAnsi="Segoe UI" w:cs="Segoe UI"/>
                <w:color w:val="000000"/>
              </w:rPr>
              <w:t xml:space="preserve"> 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5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</w:rPr>
              <w:t>по</w:t>
            </w:r>
            <w:proofErr w:type="gramEnd"/>
            <w:r w:rsidRPr="00B6073B">
              <w:rPr>
                <w:rFonts w:ascii="Segoe UI" w:hAnsi="Segoe UI" w:cs="Segoe UI"/>
              </w:rPr>
              <w:t xml:space="preserve"> НО </w:t>
            </w:r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B6073B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B6073B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762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6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7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14.00 до16.00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осуществления государственного кадастрового учета земельных участков в границах населенных пунктов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Ф ФГБУ ФКП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по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Ведущий технолог обработки документов и обеспечения учетных действий № 1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Лобанова Надежда Александровна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</w:rPr>
              <w:t>И.о</w:t>
            </w:r>
            <w:proofErr w:type="spellEnd"/>
            <w:r w:rsidRPr="00B6073B">
              <w:rPr>
                <w:rFonts w:ascii="Segoe UI" w:hAnsi="Segoe UI" w:cs="Segoe UI"/>
              </w:rPr>
              <w:t>. начальника отдела государственной регистрации недвижимости № 1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Миловидова Жанна Павловна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8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верификации и гармонизации  базы данных ЕГРН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B6073B">
              <w:rPr>
                <w:rFonts w:ascii="Segoe UI" w:hAnsi="Segoe UI" w:cs="Segoe UI"/>
                <w:color w:val="000000"/>
              </w:rPr>
              <w:t xml:space="preserve"> № 3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lastRenderedPageBreak/>
              <w:t>11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правовым вопросам  деятельности  Управления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Горелова  Татьяна Александровна</w:t>
            </w:r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12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По вопросам деятельности Управления 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</w:rPr>
              <w:t>по</w:t>
            </w:r>
            <w:proofErr w:type="gramEnd"/>
            <w:r w:rsidRPr="00B6073B">
              <w:rPr>
                <w:rFonts w:ascii="Segoe UI" w:hAnsi="Segoe UI" w:cs="Segoe UI"/>
              </w:rPr>
              <w:t xml:space="preserve"> НО </w:t>
            </w:r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B6073B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14.00 до16.00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адвокатским вопросам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>Вторая  Нижегородская  коллегия адвокатов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>«Нижегородский адвокат», адвокат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proofErr w:type="spellStart"/>
            <w:r w:rsidRPr="00B6073B">
              <w:rPr>
                <w:rFonts w:ascii="Segoe UI" w:hAnsi="Segoe UI" w:cs="Segoe UI"/>
                <w:b/>
              </w:rPr>
              <w:t>Подувальцева</w:t>
            </w:r>
            <w:proofErr w:type="spellEnd"/>
            <w:r w:rsidRPr="00B6073B">
              <w:rPr>
                <w:rFonts w:ascii="Segoe UI" w:hAnsi="Segoe UI" w:cs="Segoe UI"/>
                <w:b/>
              </w:rPr>
              <w:t xml:space="preserve"> Алена Сергеевна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B6073B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13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lastRenderedPageBreak/>
              <w:t>14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14.00 до 16.00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предоставления сведений ЕГРН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ФФГБУ ФКП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по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отдела подготовки сведений № 3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 xml:space="preserve">Денисов Михаил </w:t>
            </w: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Орестович</w:t>
            </w:r>
            <w:proofErr w:type="spellEnd"/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14.00 до16.00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технической инвентаризации объектов недвижимости и кадастровым работам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 отдела по производству и по архивам Волго-Вятского филиала  АО «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Ростехинвентаризация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-Ф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>едеральное БТИ»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Грузова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Светлана Николаевна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15 января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верификации и гармонизации  базы данных ЕГРН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18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09.00 до11.00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правовым вопросам 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Горелова  Татьяна Александровна</w:t>
            </w:r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19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</w:rPr>
              <w:t>по</w:t>
            </w:r>
            <w:proofErr w:type="gramEnd"/>
            <w:r w:rsidRPr="00B6073B">
              <w:rPr>
                <w:rFonts w:ascii="Segoe UI" w:hAnsi="Segoe UI" w:cs="Segoe UI"/>
              </w:rPr>
              <w:t xml:space="preserve"> НО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B6073B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B6073B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B6073B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20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11.00 до13.00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 нотариальной деятельности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 xml:space="preserve">Нижегородская  областная нотариальная контора, </w:t>
            </w:r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 xml:space="preserve">нотариус, занимающийся  частной практикой в г. </w:t>
            </w:r>
            <w:proofErr w:type="spellStart"/>
            <w:r w:rsidRPr="00B6073B">
              <w:rPr>
                <w:rFonts w:ascii="Segoe UI" w:hAnsi="Segoe UI" w:cs="Segoe UI"/>
              </w:rPr>
              <w:t>Н.Новгороде</w:t>
            </w:r>
            <w:proofErr w:type="spellEnd"/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proofErr w:type="spellStart"/>
            <w:r w:rsidRPr="00B6073B">
              <w:rPr>
                <w:rFonts w:ascii="Segoe UI" w:hAnsi="Segoe UI" w:cs="Segoe UI"/>
                <w:b/>
              </w:rPr>
              <w:t>Ромашин</w:t>
            </w:r>
            <w:proofErr w:type="spellEnd"/>
            <w:r w:rsidRPr="00B6073B">
              <w:rPr>
                <w:rFonts w:ascii="Segoe UI" w:hAnsi="Segoe UI" w:cs="Segoe UI"/>
                <w:b/>
              </w:rPr>
              <w:t xml:space="preserve"> Алексей Вячеславович</w:t>
            </w:r>
          </w:p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21февраля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четверг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14.00 до 16.00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осуществления государственного кадастрового учета объектов капитального строительства, а также внесения изменений в сведениях ЕГРН об объектах капитального строительства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Филиал ФГБУ ФКП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  Ведущий технолог отдела обработки документов и обеспечения учетных действий № 3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Першина Любовь Александровна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 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22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B6073B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25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правовым вопросам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Горелова  Татьяна Александровна</w:t>
            </w:r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26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</w:rPr>
              <w:t>по</w:t>
            </w:r>
            <w:proofErr w:type="gramEnd"/>
            <w:r w:rsidRPr="00B6073B">
              <w:rPr>
                <w:rFonts w:ascii="Segoe UI" w:hAnsi="Segoe UI" w:cs="Segoe UI"/>
              </w:rPr>
              <w:t xml:space="preserve"> НО 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B6073B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B6073B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B6073B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lastRenderedPageBreak/>
              <w:t>27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B6073B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28 февраля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 с09.00до 13.00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B6073B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B6073B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14.00 до16.00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 технической инвентаризации и постановки на кадастровый учет объектов недвижимости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gramStart"/>
            <w:r w:rsidRPr="00B6073B">
              <w:rPr>
                <w:rFonts w:ascii="Segoe UI" w:hAnsi="Segoe UI" w:cs="Segoe UI"/>
                <w:color w:val="000000"/>
              </w:rPr>
              <w:t>КП</w:t>
            </w:r>
            <w:proofErr w:type="gramEnd"/>
            <w:r w:rsidRPr="00B6073B">
              <w:rPr>
                <w:rFonts w:ascii="Segoe UI" w:hAnsi="Segoe UI" w:cs="Segoe UI"/>
                <w:color w:val="000000"/>
              </w:rPr>
              <w:t xml:space="preserve"> НО </w:t>
            </w:r>
            <w:proofErr w:type="spellStart"/>
            <w:r w:rsidRPr="00B6073B">
              <w:rPr>
                <w:rFonts w:ascii="Segoe UI" w:hAnsi="Segoe UI" w:cs="Segoe UI"/>
                <w:color w:val="000000"/>
              </w:rPr>
              <w:t>Нижтехинвентаризация</w:t>
            </w:r>
            <w:proofErr w:type="spellEnd"/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Начальник Нижегородского городского отделения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Мушкарева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Елена Владимировна</w:t>
            </w:r>
          </w:p>
        </w:tc>
      </w:tr>
      <w:tr w:rsidR="007F0EA4" w:rsidRPr="000434F0" w:rsidTr="001D6AC5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B6073B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7F0EA4" w:rsidRPr="00B6073B" w:rsidRDefault="007F0EA4" w:rsidP="001D6AC5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B6073B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B6073B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</w:tbl>
    <w:p w:rsidR="007F0EA4" w:rsidRDefault="007F0EA4" w:rsidP="007F0EA4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7F0EA4" w:rsidRDefault="007F0EA4" w:rsidP="007F0EA4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7F0EA4" w:rsidRDefault="007F0EA4" w:rsidP="007F0EA4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7F0EA4" w:rsidRDefault="007F0EA4" w:rsidP="007F0EA4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sz w:val="18"/>
          <w:szCs w:val="18"/>
        </w:rPr>
        <w:t>Полимова</w:t>
      </w:r>
      <w:proofErr w:type="spellEnd"/>
    </w:p>
    <w:p w:rsidR="007F0EA4" w:rsidRDefault="007F0EA4" w:rsidP="007F0EA4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7F0EA4" w:rsidRPr="007F0EA4" w:rsidRDefault="007F0EA4" w:rsidP="007F0EA4">
      <w:pPr>
        <w:jc w:val="both"/>
        <w:rPr>
          <w:rFonts w:ascii="Segoe UI" w:hAnsi="Segoe UI"/>
          <w:sz w:val="18"/>
          <w:szCs w:val="18"/>
          <w:lang w:val="en-US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 w:rsidRPr="007F0EA4">
        <w:rPr>
          <w:rFonts w:ascii="Segoe UI" w:hAnsi="Segoe UI"/>
          <w:sz w:val="18"/>
          <w:szCs w:val="18"/>
          <w:lang w:val="en-US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 w:rsidRPr="007F0EA4">
        <w:rPr>
          <w:rFonts w:ascii="Segoe UI" w:hAnsi="Segoe UI"/>
          <w:sz w:val="18"/>
          <w:szCs w:val="18"/>
          <w:lang w:val="en-US"/>
        </w:rPr>
        <w:t xml:space="preserve">: </w:t>
      </w:r>
      <w:hyperlink r:id="rId6" w:history="1">
        <w:r w:rsidRPr="007F0EA4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press@r52.rosreestr.ru</w:t>
        </w:r>
      </w:hyperlink>
    </w:p>
    <w:p w:rsidR="007F0EA4" w:rsidRPr="00C51307" w:rsidRDefault="007F0EA4" w:rsidP="007F0EA4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4D2F34" w:rsidRDefault="004D2F34"/>
    <w:sectPr w:rsidR="004D2F34" w:rsidSect="006845E2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B2"/>
    <w:rsid w:val="004D2F34"/>
    <w:rsid w:val="007F0EA4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0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EA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7F0EA4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0E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F0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0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EA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7F0EA4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0E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F0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2019-02-04T12:14:00Z</dcterms:created>
  <dcterms:modified xsi:type="dcterms:W3CDTF">2019-02-04T12:15:00Z</dcterms:modified>
</cp:coreProperties>
</file>